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76CB7" w14:textId="77777777" w:rsidR="00783C9F" w:rsidRDefault="00783C9F" w:rsidP="00374B3B">
      <w:pPr>
        <w:pStyle w:val="Titr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</w:p>
    <w:p w14:paraId="5C08B6D3" w14:textId="77777777" w:rsidR="00783C9F" w:rsidRDefault="00783C9F" w:rsidP="00374B3B">
      <w:pPr>
        <w:pStyle w:val="Titr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</w:p>
    <w:p w14:paraId="507EFD84" w14:textId="78226EFC" w:rsidR="00F734E1" w:rsidRPr="00374B3B" w:rsidRDefault="00BA5125" w:rsidP="00374B3B">
      <w:pPr>
        <w:pStyle w:val="Titr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Retningslinjer for personvern</w:t>
      </w:r>
    </w:p>
    <w:p w14:paraId="32D07E48" w14:textId="7F8843F1" w:rsidR="00F734E1" w:rsidRDefault="00BA5125" w:rsidP="00374B3B">
      <w:pPr>
        <w:ind w:right="-3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Sist oppdatert: </w:t>
      </w:r>
      <w:r w:rsidRPr="00915E0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. juni </w:t>
      </w:r>
      <w:r w:rsidRPr="00915E04">
        <w:rPr>
          <w:rFonts w:ascii="Arial Narrow" w:hAnsi="Arial Narrow"/>
          <w:sz w:val="24"/>
          <w:szCs w:val="24"/>
        </w:rPr>
        <w:t>2021</w:t>
      </w:r>
    </w:p>
    <w:p w14:paraId="646F09B0" w14:textId="12D38A52" w:rsidR="00783C9F" w:rsidRDefault="00783C9F" w:rsidP="00374B3B">
      <w:pPr>
        <w:ind w:right="-30"/>
        <w:jc w:val="center"/>
        <w:rPr>
          <w:rFonts w:ascii="Arial Narrow" w:hAnsi="Arial Narrow"/>
          <w:sz w:val="24"/>
          <w:szCs w:val="24"/>
        </w:rPr>
      </w:pPr>
    </w:p>
    <w:p w14:paraId="586E160C" w14:textId="77777777" w:rsidR="00783C9F" w:rsidRPr="00F2570C" w:rsidRDefault="00783C9F" w:rsidP="00374B3B">
      <w:pPr>
        <w:ind w:right="-30"/>
        <w:jc w:val="center"/>
        <w:rPr>
          <w:rFonts w:ascii="Arial Narrow" w:hAnsi="Arial Narrow"/>
          <w:sz w:val="24"/>
          <w:szCs w:val="24"/>
        </w:rPr>
      </w:pPr>
    </w:p>
    <w:p w14:paraId="29CD57CC" w14:textId="77777777" w:rsidR="00341E56" w:rsidRPr="00374B3B" w:rsidRDefault="00341E56" w:rsidP="00374B3B">
      <w:pPr>
        <w:ind w:left="2130" w:right="2626"/>
        <w:jc w:val="center"/>
        <w:rPr>
          <w:rFonts w:ascii="Arial Narrow" w:hAnsi="Arial Narrow"/>
          <w:sz w:val="24"/>
          <w:szCs w:val="24"/>
        </w:rPr>
      </w:pPr>
    </w:p>
    <w:p w14:paraId="033737B5" w14:textId="79ED1A51" w:rsidR="00F734E1" w:rsidRPr="00374B3B" w:rsidRDefault="00BA5125" w:rsidP="00D600F4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Å beskytte og sikre dataene dine er spesielt viktig for LIVESTORM. Disse retningslinjene for databeskyttelse er en integrert del av de generelle bruksvilkårene og er ment å regulere innsamling, bruk av og tilgang til dine data innenfor rammen av bruk av nettstedet og/eller Livestorm-tjenesten, spesielt under organisering, ledelse og deltakelse i nettarrangementer. Alle vilkår i store bokstaver er definert i de generelle bruksvilkårene.</w:t>
      </w:r>
    </w:p>
    <w:p w14:paraId="40506DF0" w14:textId="77777777" w:rsidR="00374B3B" w:rsidRPr="00397D02" w:rsidRDefault="00374B3B" w:rsidP="00374B3B">
      <w:pPr>
        <w:pStyle w:val="Titre1"/>
        <w:ind w:right="-30"/>
        <w:rPr>
          <w:rFonts w:ascii="Arial Narrow" w:hAnsi="Arial Narrow"/>
          <w:sz w:val="20"/>
          <w:szCs w:val="20"/>
        </w:rPr>
      </w:pPr>
    </w:p>
    <w:p w14:paraId="29FE50FB" w14:textId="77777777" w:rsidR="00D600F4" w:rsidRPr="00397D02" w:rsidRDefault="00D600F4" w:rsidP="00374B3B">
      <w:pPr>
        <w:pStyle w:val="Titre1"/>
        <w:ind w:right="-30"/>
        <w:rPr>
          <w:rFonts w:ascii="Arial Narrow" w:hAnsi="Arial Narrow"/>
          <w:sz w:val="20"/>
          <w:szCs w:val="20"/>
        </w:rPr>
      </w:pPr>
    </w:p>
    <w:p w14:paraId="349DE191" w14:textId="591E3865" w:rsidR="00F734E1" w:rsidRPr="00374B3B" w:rsidRDefault="00BA5125" w:rsidP="00374B3B">
      <w:pPr>
        <w:pStyle w:val="Titre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Artikkel </w:t>
      </w:r>
      <w:r w:rsidRPr="00915E0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 Lovlighet for behandlingen – Tilgang til nettstedet og tjenestene</w:t>
      </w:r>
    </w:p>
    <w:p w14:paraId="334BE6D1" w14:textId="77777777" w:rsidR="00D600F4" w:rsidRPr="00F2570C" w:rsidRDefault="00D600F4" w:rsidP="00374B3B">
      <w:pPr>
        <w:pStyle w:val="Corpsdetexte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27E34348" w14:textId="26025C7D" w:rsidR="00F734E1" w:rsidRPr="00374B3B" w:rsidRDefault="00BA5125" w:rsidP="00D600F4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Retningslinjene for databeskyttelse gjelder for alle brukere som får tilgang til nettstedet og/eller Livestorm-tjenestene. Hver bruker er ansvarlig for å lese og forstå personvernretningslinjene, spesielt hver gang personvernretningslinjene endres.</w:t>
      </w:r>
    </w:p>
    <w:p w14:paraId="6F1AACF1" w14:textId="6B8A6094" w:rsidR="00374B3B" w:rsidRPr="00397D02" w:rsidRDefault="00374B3B" w:rsidP="00374B3B">
      <w:pPr>
        <w:pStyle w:val="Titre1"/>
        <w:ind w:right="-30"/>
        <w:rPr>
          <w:rFonts w:ascii="Arial Narrow" w:hAnsi="Arial Narrow"/>
          <w:sz w:val="20"/>
          <w:szCs w:val="20"/>
        </w:rPr>
      </w:pPr>
    </w:p>
    <w:p w14:paraId="36A806DA" w14:textId="77777777" w:rsidR="00D600F4" w:rsidRPr="00397D02" w:rsidRDefault="00D600F4" w:rsidP="00374B3B">
      <w:pPr>
        <w:pStyle w:val="Titre1"/>
        <w:ind w:right="-30"/>
        <w:rPr>
          <w:rFonts w:ascii="Arial Narrow" w:hAnsi="Arial Narrow"/>
          <w:sz w:val="20"/>
          <w:szCs w:val="20"/>
        </w:rPr>
      </w:pPr>
    </w:p>
    <w:p w14:paraId="736EA0C9" w14:textId="2CBA1A39" w:rsidR="00F734E1" w:rsidRPr="00374B3B" w:rsidRDefault="00BA5125" w:rsidP="00374B3B">
      <w:pPr>
        <w:pStyle w:val="Titre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Artikkel </w:t>
      </w:r>
      <w:r w:rsidRPr="00915E0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Identifikasjon av LIVESTORM</w:t>
      </w:r>
    </w:p>
    <w:p w14:paraId="6F5FA401" w14:textId="77777777" w:rsidR="00D600F4" w:rsidRPr="00F2570C" w:rsidRDefault="00D600F4" w:rsidP="00374B3B">
      <w:pPr>
        <w:pStyle w:val="Corpsdetexte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761B41D7" w14:textId="4B3771DB" w:rsidR="00F734E1" w:rsidRPr="00397D02" w:rsidRDefault="00BA5125" w:rsidP="00374B3B">
      <w:pPr>
        <w:pStyle w:val="Corpsdetexte"/>
        <w:ind w:left="120" w:right="-3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</w:rPr>
        <w:t>Datakontrolleren til nettstedet livestorm.co er: LIVESTORM, et forenklet aksjeselskap (</w:t>
      </w:r>
      <w:r>
        <w:rPr>
          <w:rFonts w:ascii="Arial Narrow" w:hAnsi="Arial Narrow"/>
          <w:i/>
          <w:iCs/>
        </w:rPr>
        <w:t>société par actions simplifiée</w:t>
      </w:r>
      <w:r>
        <w:rPr>
          <w:rFonts w:ascii="Arial Narrow" w:hAnsi="Arial Narrow"/>
        </w:rPr>
        <w:t xml:space="preserve">) med en kapital på </w:t>
      </w:r>
      <w:r w:rsidRPr="00915E04">
        <w:rPr>
          <w:rFonts w:ascii="Arial Narrow" w:hAnsi="Arial Narrow"/>
        </w:rPr>
        <w:t>21</w:t>
      </w:r>
      <w:r>
        <w:rPr>
          <w:rFonts w:ascii="Arial Narrow" w:hAnsi="Arial Narrow"/>
        </w:rPr>
        <w:t> </w:t>
      </w:r>
      <w:r w:rsidRPr="00915E04">
        <w:rPr>
          <w:rFonts w:ascii="Arial Narrow" w:hAnsi="Arial Narrow"/>
        </w:rPr>
        <w:t>265</w:t>
      </w:r>
      <w:r>
        <w:rPr>
          <w:rFonts w:ascii="Arial Narrow" w:hAnsi="Arial Narrow"/>
        </w:rPr>
        <w:t>,</w:t>
      </w:r>
      <w:r w:rsidRPr="00915E04">
        <w:rPr>
          <w:rFonts w:ascii="Arial Narrow" w:hAnsi="Arial Narrow"/>
        </w:rPr>
        <w:t>85</w:t>
      </w:r>
      <w:r>
        <w:rPr>
          <w:rFonts w:ascii="Arial Narrow" w:hAnsi="Arial Narrow"/>
        </w:rPr>
        <w:t xml:space="preserve"> euro, hvis hovedkontor er på </w:t>
      </w:r>
      <w:r w:rsidRPr="00915E04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, rue Rodier </w:t>
      </w:r>
      <w:r w:rsidRPr="00915E04">
        <w:rPr>
          <w:rFonts w:ascii="Arial Narrow" w:hAnsi="Arial Narrow"/>
        </w:rPr>
        <w:t>75009</w:t>
      </w:r>
      <w:r>
        <w:rPr>
          <w:rFonts w:ascii="Arial Narrow" w:hAnsi="Arial Narrow"/>
        </w:rPr>
        <w:t xml:space="preserve"> Paris, registrert i handels- og selskapsregisteret i Paris under nummer </w:t>
      </w:r>
      <w:r w:rsidRPr="00915E04">
        <w:rPr>
          <w:rFonts w:ascii="Arial Narrow" w:hAnsi="Arial Narrow"/>
        </w:rPr>
        <w:t>820</w:t>
      </w:r>
      <w:r>
        <w:rPr>
          <w:rFonts w:ascii="Arial Narrow" w:hAnsi="Arial Narrow"/>
        </w:rPr>
        <w:t xml:space="preserve"> </w:t>
      </w:r>
      <w:r w:rsidRPr="00915E04">
        <w:rPr>
          <w:rFonts w:ascii="Arial Narrow" w:hAnsi="Arial Narrow"/>
        </w:rPr>
        <w:t>434</w:t>
      </w:r>
      <w:r>
        <w:rPr>
          <w:rFonts w:ascii="Arial Narrow" w:hAnsi="Arial Narrow"/>
        </w:rPr>
        <w:t xml:space="preserve"> </w:t>
      </w:r>
      <w:r w:rsidRPr="00915E04">
        <w:rPr>
          <w:rFonts w:ascii="Arial Narrow" w:hAnsi="Arial Narrow"/>
        </w:rPr>
        <w:t>439</w:t>
      </w:r>
      <w:r>
        <w:rPr>
          <w:rFonts w:ascii="Arial Narrow" w:hAnsi="Arial Narrow"/>
        </w:rPr>
        <w:t>, representert av konsernsjefen, Mr. Gilles Bertaux.</w:t>
      </w:r>
    </w:p>
    <w:p w14:paraId="6276921C" w14:textId="77777777" w:rsidR="00D600F4" w:rsidRPr="00397D02" w:rsidRDefault="00D600F4" w:rsidP="00374B3B">
      <w:pPr>
        <w:pStyle w:val="Corpsdetexte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3DD5D776" w14:textId="77777777" w:rsidR="00DC7089" w:rsidRPr="00397D02" w:rsidRDefault="00DC7089" w:rsidP="00374B3B">
      <w:pPr>
        <w:pStyle w:val="Titre1"/>
        <w:ind w:right="-30"/>
        <w:rPr>
          <w:rFonts w:ascii="Arial Narrow" w:hAnsi="Arial Narrow"/>
          <w:sz w:val="20"/>
          <w:szCs w:val="20"/>
        </w:rPr>
      </w:pPr>
    </w:p>
    <w:p w14:paraId="2FC4FE2E" w14:textId="44109462" w:rsidR="00F734E1" w:rsidRDefault="00BA5125" w:rsidP="00374B3B">
      <w:pPr>
        <w:pStyle w:val="Titre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Artikkel </w:t>
      </w:r>
      <w:r w:rsidRPr="00915E0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Data samlet inn av LIVESTORM som behandlingsansvarlig om administratorer og ledere</w:t>
      </w:r>
    </w:p>
    <w:p w14:paraId="3CD57209" w14:textId="77777777" w:rsidR="00374B3B" w:rsidRPr="00374B3B" w:rsidRDefault="00374B3B" w:rsidP="00374B3B">
      <w:pPr>
        <w:pStyle w:val="Titre1"/>
        <w:ind w:right="-30"/>
        <w:rPr>
          <w:rFonts w:ascii="Arial Narrow" w:hAnsi="Arial Narrow"/>
          <w:sz w:val="24"/>
          <w:szCs w:val="24"/>
        </w:rPr>
      </w:pPr>
    </w:p>
    <w:tbl>
      <w:tblPr>
        <w:tblW w:w="103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842"/>
        <w:gridCol w:w="3685"/>
        <w:gridCol w:w="2978"/>
        <w:gridCol w:w="1559"/>
      </w:tblGrid>
      <w:tr w:rsidR="00A7593C" w:rsidRPr="00374B3B" w14:paraId="6411807E" w14:textId="1E0338F5" w:rsidTr="005350C1">
        <w:trPr>
          <w:trHeight w:val="402"/>
        </w:trPr>
        <w:tc>
          <w:tcPr>
            <w:tcW w:w="290" w:type="dxa"/>
          </w:tcPr>
          <w:p w14:paraId="28E565AC" w14:textId="77777777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E0FE0" w14:textId="2FECC244" w:rsidR="00A7593C" w:rsidRPr="00374B3B" w:rsidRDefault="00A7593C" w:rsidP="00374B3B">
            <w:pPr>
              <w:pStyle w:val="TableParagraph"/>
              <w:spacing w:line="240" w:lineRule="auto"/>
              <w:ind w:left="12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Hensikt</w:t>
            </w:r>
          </w:p>
        </w:tc>
        <w:tc>
          <w:tcPr>
            <w:tcW w:w="3685" w:type="dxa"/>
          </w:tcPr>
          <w:p w14:paraId="5E53D91E" w14:textId="77777777" w:rsidR="00A7593C" w:rsidRPr="00374B3B" w:rsidRDefault="00A7593C" w:rsidP="00374B3B">
            <w:pPr>
              <w:pStyle w:val="TableParagraph"/>
              <w:spacing w:line="240" w:lineRule="auto"/>
              <w:ind w:left="9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samlet inn</w:t>
            </w:r>
          </w:p>
        </w:tc>
        <w:tc>
          <w:tcPr>
            <w:tcW w:w="2978" w:type="dxa"/>
          </w:tcPr>
          <w:p w14:paraId="51BD3E72" w14:textId="77777777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Lovlig basis</w:t>
            </w:r>
          </w:p>
        </w:tc>
        <w:tc>
          <w:tcPr>
            <w:tcW w:w="1559" w:type="dxa"/>
          </w:tcPr>
          <w:p w14:paraId="7CACC6E6" w14:textId="2C93623F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Lagringstid</w:t>
            </w:r>
          </w:p>
        </w:tc>
      </w:tr>
      <w:tr w:rsidR="00A7593C" w:rsidRPr="00374B3B" w14:paraId="681B7354" w14:textId="0B5752BB" w:rsidTr="005350C1">
        <w:trPr>
          <w:trHeight w:val="402"/>
        </w:trPr>
        <w:tc>
          <w:tcPr>
            <w:tcW w:w="290" w:type="dxa"/>
          </w:tcPr>
          <w:p w14:paraId="0646D210" w14:textId="6EDE5DC7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05E3249" w14:textId="1451EFCD" w:rsidR="00A7593C" w:rsidRPr="00374B3B" w:rsidRDefault="00A7593C" w:rsidP="00374B3B">
            <w:pPr>
              <w:pStyle w:val="TableParagraph"/>
              <w:spacing w:line="240" w:lineRule="auto"/>
              <w:ind w:left="129" w:righ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Opprettelse og administrasjon av Livestorm-kontoen din.</w:t>
            </w:r>
          </w:p>
        </w:tc>
        <w:tc>
          <w:tcPr>
            <w:tcW w:w="3685" w:type="dxa"/>
          </w:tcPr>
          <w:p w14:paraId="386D2E6B" w14:textId="10E3E730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Informasjon om kontoen: identifikator, passord, etternavn, fornavn, e-postadresse, sosiale nettverksprofiler, kommentarer, tilbakemeldinger, spørsmål, bidrag under en nettbegivenhet, bilder av en fysisk person som er spilt inn under en netthendelse (videoer);</w:t>
            </w:r>
          </w:p>
          <w:p w14:paraId="0B582057" w14:textId="1228C726" w:rsidR="00A7593C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ID-data: etternavn, fornavn, telefonnummer og postadresse som gjør det mulig å identifisere en juridisk person, informasjon om fakturering; </w:t>
            </w:r>
          </w:p>
          <w:p w14:paraId="4F9A7FC2" w14:textId="416CC4D0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Tilkoblingsdata: IP-adresse, tilkoblingsland;</w:t>
            </w:r>
          </w:p>
          <w:p w14:paraId="071EA000" w14:textId="04C72866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Profesjonelle data: leder/administrator, deltaker, invitert foredragsholder;</w:t>
            </w:r>
          </w:p>
          <w:p w14:paraId="46274C04" w14:textId="77777777" w:rsidR="00A7593C" w:rsidRPr="00756354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Bankdata: antall betalingskort som ble brukt til fakturering.</w:t>
            </w:r>
          </w:p>
          <w:p w14:paraId="18BBFDCD" w14:textId="4312DFFA" w:rsidR="00A7593C" w:rsidRPr="00374B3B" w:rsidRDefault="00A7593C" w:rsidP="00756354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357" w:righ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14:paraId="27F2945C" w14:textId="64CE0230" w:rsidR="00C67C1C" w:rsidRDefault="00A7593C" w:rsidP="00374B3B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Behovet for å håndheve kontrakten med deg for å få tilgang til og bruke en konto på nettstedet vårt og vår applikasjon. </w:t>
            </w:r>
          </w:p>
          <w:p w14:paraId="7F046ECC" w14:textId="3A0AC491" w:rsidR="00A7593C" w:rsidRPr="00374B3B" w:rsidRDefault="00A7593C" w:rsidP="00C67C1C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(artikkel </w:t>
            </w: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.b GDPR).</w:t>
            </w:r>
          </w:p>
        </w:tc>
        <w:tc>
          <w:tcPr>
            <w:tcW w:w="1559" w:type="dxa"/>
          </w:tcPr>
          <w:p w14:paraId="300D7613" w14:textId="5B340218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Periode hvor brukeren bruker Livestorm-tjenesten.</w:t>
            </w:r>
          </w:p>
        </w:tc>
      </w:tr>
      <w:tr w:rsidR="00A7593C" w:rsidRPr="00374B3B" w14:paraId="08E92548" w14:textId="0F777BD7" w:rsidTr="005350C1">
        <w:trPr>
          <w:trHeight w:val="913"/>
        </w:trPr>
        <w:tc>
          <w:tcPr>
            <w:tcW w:w="290" w:type="dxa"/>
          </w:tcPr>
          <w:p w14:paraId="100ED528" w14:textId="4959CB43" w:rsidR="00A7593C" w:rsidRPr="00374B3B" w:rsidRDefault="00A7593C" w:rsidP="00756354">
            <w:pPr>
              <w:pStyle w:val="TableParagraph"/>
              <w:tabs>
                <w:tab w:val="left" w:pos="918"/>
                <w:tab w:val="left" w:pos="1175"/>
                <w:tab w:val="left" w:pos="2767"/>
              </w:tabs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0FEDFED" w14:textId="7134DEBD" w:rsidR="00A7593C" w:rsidRPr="00374B3B" w:rsidRDefault="00A7593C" w:rsidP="00374B3B">
            <w:pPr>
              <w:pStyle w:val="TableParagraph"/>
              <w:tabs>
                <w:tab w:val="left" w:pos="918"/>
                <w:tab w:val="left" w:pos="1175"/>
                <w:tab w:val="left" w:pos="2767"/>
              </w:tabs>
              <w:spacing w:line="240" w:lineRule="auto"/>
              <w:ind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Forbedring av tjenestene som tilbys av LIVESTORM og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måling av publikum.</w:t>
            </w:r>
          </w:p>
        </w:tc>
        <w:tc>
          <w:tcPr>
            <w:tcW w:w="3685" w:type="dxa"/>
          </w:tcPr>
          <w:p w14:paraId="6275FA26" w14:textId="1048699A" w:rsidR="00A7593C" w:rsidRPr="003C17B8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Tilkoblingsdata: tider, land, IT-tilgangsleverandør, fullmakter, IP-adresse, UDID, URL, OS-oppløsning;</w:t>
            </w:r>
          </w:p>
          <w:p w14:paraId="7C7097F0" w14:textId="4507F03E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Lokalisering;</w:t>
            </w:r>
          </w:p>
          <w:p w14:paraId="5E3D53E3" w14:textId="4F0C5065" w:rsidR="00A7593C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Bruk og surfing av data (f.eks. antall utførte webinarer, brukte funksjoner osv.).</w:t>
            </w:r>
          </w:p>
          <w:p w14:paraId="795CD661" w14:textId="43A2F928" w:rsidR="00F2570C" w:rsidRPr="00374B3B" w:rsidRDefault="00F2570C" w:rsidP="005350C1">
            <w:pPr>
              <w:pStyle w:val="TableParagraph"/>
              <w:tabs>
                <w:tab w:val="left" w:pos="817"/>
              </w:tabs>
              <w:spacing w:line="240" w:lineRule="auto"/>
              <w:ind w:left="357"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2E472EC" w14:textId="7812931D" w:rsidR="00A7593C" w:rsidRDefault="00A7593C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Vår legitime interesse i å analysere tjenestene våre for å tilby deg den best mulige brukeropplevelsen.</w:t>
            </w:r>
          </w:p>
          <w:p w14:paraId="79994B42" w14:textId="56D3A406" w:rsidR="00A7593C" w:rsidRPr="00374B3B" w:rsidRDefault="00A7593C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(artikkel </w:t>
            </w: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.f GDPR).</w:t>
            </w:r>
          </w:p>
        </w:tc>
        <w:tc>
          <w:tcPr>
            <w:tcW w:w="1559" w:type="dxa"/>
          </w:tcPr>
          <w:p w14:paraId="75D69EC6" w14:textId="5C98564F" w:rsidR="00A7593C" w:rsidRPr="00374B3B" w:rsidRDefault="00F477A9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  <w:r>
              <w:rPr>
                <w:rFonts w:ascii="Arial Narrow" w:hAnsi="Arial Narrow"/>
                <w:sz w:val="24"/>
                <w:szCs w:val="24"/>
              </w:rPr>
              <w:t xml:space="preserve"> måneder.</w:t>
            </w:r>
          </w:p>
        </w:tc>
      </w:tr>
      <w:tr w:rsidR="00A7593C" w:rsidRPr="00374B3B" w14:paraId="115C096F" w14:textId="4596108F" w:rsidTr="005350C1">
        <w:trPr>
          <w:trHeight w:val="560"/>
        </w:trPr>
        <w:tc>
          <w:tcPr>
            <w:tcW w:w="290" w:type="dxa"/>
          </w:tcPr>
          <w:p w14:paraId="30BFAA2F" w14:textId="14D79C83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8A84B1F" w14:textId="0E97D0E0" w:rsidR="00A7593C" w:rsidRPr="00374B3B" w:rsidRDefault="00A7593C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Svar på kravene fra de administrative og juridiske myndighetene.</w:t>
            </w:r>
          </w:p>
        </w:tc>
        <w:tc>
          <w:tcPr>
            <w:tcW w:w="3685" w:type="dxa"/>
          </w:tcPr>
          <w:p w14:paraId="2B56BF60" w14:textId="2E27FC71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Tekniske data.</w:t>
            </w:r>
          </w:p>
        </w:tc>
        <w:tc>
          <w:tcPr>
            <w:tcW w:w="2978" w:type="dxa"/>
          </w:tcPr>
          <w:p w14:paraId="5572B741" w14:textId="45D347FD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 juridiske forpliktelsen til interessenter definert i artikkel L.</w:t>
            </w:r>
            <w:r w:rsidRPr="00915E04">
              <w:rPr>
                <w:rFonts w:ascii="Arial Narrow" w:hAnsi="Arial Narrow"/>
                <w:sz w:val="24"/>
                <w:szCs w:val="24"/>
              </w:rPr>
              <w:t>34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 II, (</w:t>
            </w:r>
            <w:r w:rsidRPr="00915E04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) i post- og elektronisk kommunikasjonskode.</w:t>
            </w:r>
          </w:p>
          <w:p w14:paraId="101D2CEF" w14:textId="48382D20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(artikkel </w:t>
            </w: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.c GDPR).</w:t>
            </w:r>
          </w:p>
          <w:p w14:paraId="39F89AEB" w14:textId="1AF04F41" w:rsidR="00A7593C" w:rsidRPr="00374B3B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616E4" w14:textId="7541340C" w:rsidR="00A7593C" w:rsidRPr="00374B3B" w:rsidRDefault="00397D02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år fra kommunikasjonen. </w:t>
            </w:r>
          </w:p>
        </w:tc>
      </w:tr>
      <w:tr w:rsidR="00A7593C" w:rsidRPr="00374B3B" w14:paraId="76E2CCC8" w14:textId="69A8F39B" w:rsidTr="00783C9F">
        <w:trPr>
          <w:trHeight w:val="1729"/>
        </w:trPr>
        <w:tc>
          <w:tcPr>
            <w:tcW w:w="290" w:type="dxa"/>
          </w:tcPr>
          <w:p w14:paraId="02099324" w14:textId="2E9C18E5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BA0F0D0" w14:textId="5BC423A1" w:rsidR="00A7593C" w:rsidRPr="00374B3B" w:rsidRDefault="00A7593C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Forslag om nye tjenester tilpasset dine behov og kommersielle prospektering.</w:t>
            </w:r>
          </w:p>
        </w:tc>
        <w:tc>
          <w:tcPr>
            <w:tcW w:w="3685" w:type="dxa"/>
          </w:tcPr>
          <w:p w14:paraId="7E70A083" w14:textId="26750843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Informasjonskapsler;</w:t>
            </w:r>
          </w:p>
          <w:p w14:paraId="5843243E" w14:textId="72CAB672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Interesser og preferanser.</w:t>
            </w:r>
          </w:p>
        </w:tc>
        <w:tc>
          <w:tcPr>
            <w:tcW w:w="2978" w:type="dxa"/>
          </w:tcPr>
          <w:p w14:paraId="4EC92E89" w14:textId="557D9D5C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Ditt samtykke.</w:t>
            </w:r>
          </w:p>
          <w:p w14:paraId="22D23FB5" w14:textId="2B84A666" w:rsidR="00A7593C" w:rsidRPr="00374B3B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(artikkel </w:t>
            </w: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.a GDPR)</w:t>
            </w:r>
          </w:p>
        </w:tc>
        <w:tc>
          <w:tcPr>
            <w:tcW w:w="1559" w:type="dxa"/>
          </w:tcPr>
          <w:p w14:paraId="119665CA" w14:textId="4E36CC65" w:rsidR="00A7593C" w:rsidRPr="00374B3B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år fra siste kontakt med LIVESTORM</w:t>
            </w:r>
          </w:p>
        </w:tc>
      </w:tr>
      <w:tr w:rsidR="00397D02" w:rsidRPr="00374B3B" w14:paraId="71B49378" w14:textId="77777777" w:rsidTr="005350C1">
        <w:trPr>
          <w:trHeight w:val="560"/>
        </w:trPr>
        <w:tc>
          <w:tcPr>
            <w:tcW w:w="290" w:type="dxa"/>
          </w:tcPr>
          <w:p w14:paraId="226A019E" w14:textId="378A6006" w:rsidR="00397D02" w:rsidRDefault="00397D02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7CCC55E" w14:textId="4F7BCF14" w:rsidR="00397D02" w:rsidRPr="002A12C6" w:rsidRDefault="002A12C6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Chat på nettstedet.</w:t>
            </w:r>
          </w:p>
        </w:tc>
        <w:tc>
          <w:tcPr>
            <w:tcW w:w="3685" w:type="dxa"/>
          </w:tcPr>
          <w:p w14:paraId="65BC7F1D" w14:textId="65D81C58" w:rsidR="00397D02" w:rsidRPr="00374B3B" w:rsidRDefault="00397D02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Informasjonskapsler.</w:t>
            </w:r>
          </w:p>
        </w:tc>
        <w:tc>
          <w:tcPr>
            <w:tcW w:w="2978" w:type="dxa"/>
          </w:tcPr>
          <w:p w14:paraId="3AEFE4DF" w14:textId="4F0AB434" w:rsidR="00F477A9" w:rsidRDefault="00F477A9" w:rsidP="00F477A9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Ditt samtykke.</w:t>
            </w:r>
          </w:p>
          <w:p w14:paraId="0B655ED2" w14:textId="202C182E" w:rsidR="00397D02" w:rsidRPr="00374B3B" w:rsidRDefault="00F477A9" w:rsidP="00F477A9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(artikkel </w:t>
            </w: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.a GDPR)</w:t>
            </w:r>
          </w:p>
        </w:tc>
        <w:tc>
          <w:tcPr>
            <w:tcW w:w="1559" w:type="dxa"/>
          </w:tcPr>
          <w:p w14:paraId="4AF34540" w14:textId="34C92667" w:rsidR="00397D02" w:rsidRDefault="00397D02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måneder.</w:t>
            </w:r>
          </w:p>
        </w:tc>
      </w:tr>
      <w:tr w:rsidR="00F477A9" w:rsidRPr="00374B3B" w14:paraId="06C434F1" w14:textId="77777777" w:rsidTr="005350C1">
        <w:trPr>
          <w:trHeight w:val="5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E11" w14:textId="304E4C2A" w:rsidR="00F477A9" w:rsidRDefault="00F477A9" w:rsidP="00F477A9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D54" w14:textId="63D07740" w:rsidR="00F477A9" w:rsidRPr="002A12C6" w:rsidRDefault="002A12C6" w:rsidP="00735928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Analytics måler din bruk av nettstedet.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078" w14:textId="2EC4579A" w:rsidR="00F477A9" w:rsidRPr="00374B3B" w:rsidRDefault="00F477A9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Informasjonskapsler.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D72" w14:textId="68B00A4D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Ditt samtykke.</w:t>
            </w:r>
          </w:p>
          <w:p w14:paraId="730E3002" w14:textId="77777777" w:rsidR="00F477A9" w:rsidRPr="00374B3B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(artikkel </w:t>
            </w: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.a GDPR)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584" w14:textId="66CDFF32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måneder.</w:t>
            </w:r>
          </w:p>
        </w:tc>
      </w:tr>
      <w:tr w:rsidR="00F477A9" w:rsidRPr="00374B3B" w14:paraId="2962B5CB" w14:textId="77777777" w:rsidTr="005350C1">
        <w:trPr>
          <w:trHeight w:val="5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692" w14:textId="7A3B7BF0" w:rsidR="00F477A9" w:rsidRDefault="00F477A9" w:rsidP="00735928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F2B" w14:textId="04C06432" w:rsidR="00F477A9" w:rsidRPr="002A12C6" w:rsidRDefault="002A12C6" w:rsidP="00735928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Tilpasning av nettstedet.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1CB" w14:textId="3D617D8C" w:rsidR="00F477A9" w:rsidRPr="00374B3B" w:rsidRDefault="00F477A9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Informasjonskapsler.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0C9" w14:textId="44881CE4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Ditt samtykke.</w:t>
            </w:r>
          </w:p>
          <w:p w14:paraId="281DFDC5" w14:textId="77777777" w:rsidR="00F477A9" w:rsidRPr="00374B3B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(artikkel </w:t>
            </w: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.a GDPR)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4BC" w14:textId="07C3FCA8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måneder.</w:t>
            </w:r>
          </w:p>
        </w:tc>
      </w:tr>
    </w:tbl>
    <w:p w14:paraId="1794EC74" w14:textId="77777777" w:rsidR="00F477A9" w:rsidRPr="00397D02" w:rsidRDefault="00F477A9" w:rsidP="00374B3B">
      <w:pPr>
        <w:ind w:left="120" w:right="1883"/>
        <w:rPr>
          <w:rFonts w:ascii="Arial Narrow" w:hAnsi="Arial Narrow"/>
          <w:b/>
          <w:sz w:val="20"/>
          <w:szCs w:val="20"/>
        </w:rPr>
      </w:pPr>
    </w:p>
    <w:p w14:paraId="3B319099" w14:textId="77777777" w:rsidR="00D600F4" w:rsidRPr="00397D02" w:rsidRDefault="00D600F4" w:rsidP="00374B3B">
      <w:pPr>
        <w:ind w:left="120" w:right="1883"/>
        <w:rPr>
          <w:rFonts w:ascii="Arial Narrow" w:hAnsi="Arial Narrow"/>
          <w:b/>
          <w:sz w:val="20"/>
          <w:szCs w:val="20"/>
        </w:rPr>
      </w:pPr>
    </w:p>
    <w:p w14:paraId="1C5316D5" w14:textId="5FCF9BB1" w:rsidR="00F734E1" w:rsidRPr="00374B3B" w:rsidRDefault="00BA5125" w:rsidP="00374B3B">
      <w:pPr>
        <w:ind w:left="120" w:right="188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Artikkel </w:t>
      </w:r>
      <w:r w:rsidRPr="00915E04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. Data samlet inn av LIVESTORM som databehandler om deltakerne</w:t>
      </w:r>
    </w:p>
    <w:p w14:paraId="68B12ECD" w14:textId="7788A405" w:rsidR="00374B3B" w:rsidRDefault="00374B3B" w:rsidP="00D600F4">
      <w:pPr>
        <w:pStyle w:val="Corpsdetexte"/>
        <w:ind w:left="120" w:right="-30"/>
        <w:rPr>
          <w:rFonts w:ascii="Arial Narrow" w:hAnsi="Arial Narrow"/>
        </w:rPr>
      </w:pPr>
    </w:p>
    <w:tbl>
      <w:tblPr>
        <w:tblW w:w="103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842"/>
        <w:gridCol w:w="3685"/>
        <w:gridCol w:w="4537"/>
      </w:tblGrid>
      <w:tr w:rsidR="00397D02" w:rsidRPr="00374B3B" w14:paraId="68AB37D7" w14:textId="7EEB4239" w:rsidTr="00397D02">
        <w:trPr>
          <w:trHeight w:val="402"/>
        </w:trPr>
        <w:tc>
          <w:tcPr>
            <w:tcW w:w="290" w:type="dxa"/>
          </w:tcPr>
          <w:p w14:paraId="05EB9ABF" w14:textId="77777777" w:rsidR="00397D02" w:rsidRPr="00374B3B" w:rsidRDefault="00397D02" w:rsidP="00A31FA1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9C3D72" w14:textId="77777777" w:rsidR="00397D02" w:rsidRPr="00374B3B" w:rsidRDefault="00397D02" w:rsidP="00A31FA1">
            <w:pPr>
              <w:pStyle w:val="TableParagraph"/>
              <w:spacing w:line="240" w:lineRule="auto"/>
              <w:ind w:left="12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Hensikt</w:t>
            </w:r>
          </w:p>
        </w:tc>
        <w:tc>
          <w:tcPr>
            <w:tcW w:w="3685" w:type="dxa"/>
          </w:tcPr>
          <w:p w14:paraId="16EE10C3" w14:textId="77777777" w:rsidR="00397D02" w:rsidRPr="00374B3B" w:rsidRDefault="00397D02" w:rsidP="00A31FA1">
            <w:pPr>
              <w:pStyle w:val="TableParagraph"/>
              <w:spacing w:line="240" w:lineRule="auto"/>
              <w:ind w:left="9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samlet inn</w:t>
            </w:r>
          </w:p>
        </w:tc>
        <w:tc>
          <w:tcPr>
            <w:tcW w:w="4537" w:type="dxa"/>
          </w:tcPr>
          <w:p w14:paraId="4605D438" w14:textId="77777777" w:rsidR="00397D02" w:rsidRPr="00374B3B" w:rsidRDefault="00397D02" w:rsidP="00A31FA1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Lovlig basis</w:t>
            </w:r>
          </w:p>
        </w:tc>
      </w:tr>
      <w:tr w:rsidR="00397D02" w:rsidRPr="00374B3B" w14:paraId="21402236" w14:textId="390F4F0B" w:rsidTr="00397D02">
        <w:trPr>
          <w:trHeight w:val="402"/>
        </w:trPr>
        <w:tc>
          <w:tcPr>
            <w:tcW w:w="290" w:type="dxa"/>
          </w:tcPr>
          <w:p w14:paraId="0B8A2899" w14:textId="6765A3D5" w:rsidR="00397D02" w:rsidRPr="00374B3B" w:rsidRDefault="00F477A9" w:rsidP="00A31FA1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5E0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E4421DD" w14:textId="028BE6AF" w:rsidR="00397D02" w:rsidRPr="00DC7089" w:rsidRDefault="00397D02" w:rsidP="00A31FA1">
            <w:pPr>
              <w:pStyle w:val="TableParagraph"/>
              <w:spacing w:line="240" w:lineRule="auto"/>
              <w:ind w:left="129" w:right="136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Gjengivelse av tjenester på nettet til deltakerne</w:t>
            </w:r>
          </w:p>
        </w:tc>
        <w:tc>
          <w:tcPr>
            <w:tcW w:w="3685" w:type="dxa"/>
          </w:tcPr>
          <w:p w14:paraId="248059C9" w14:textId="77777777" w:rsidR="00397D02" w:rsidRPr="00374B3B" w:rsidRDefault="00397D02" w:rsidP="005350C1">
            <w:pPr>
              <w:pStyle w:val="Titre3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Etternavn Fornavn</w:t>
            </w:r>
          </w:p>
          <w:p w14:paraId="6B012AB7" w14:textId="77777777" w:rsidR="00397D02" w:rsidRPr="00374B3B" w:rsidRDefault="00397D02" w:rsidP="005350C1">
            <w:pPr>
              <w:pStyle w:val="Paragraphedeliste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Kontonavn (pålogging)</w:t>
            </w:r>
          </w:p>
          <w:p w14:paraId="4301C3DC" w14:textId="77777777" w:rsidR="00397D02" w:rsidRDefault="00397D02" w:rsidP="005350C1">
            <w:pPr>
              <w:pStyle w:val="Paragraphedeliste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E-postadresse</w:t>
            </w:r>
          </w:p>
          <w:p w14:paraId="7175E4F2" w14:textId="1419B9FB" w:rsidR="00397D02" w:rsidRPr="00DC7089" w:rsidRDefault="00397D02" w:rsidP="005350C1">
            <w:pPr>
              <w:pStyle w:val="Paragraphedeliste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Andre data som du deler frivillig på vår plattform eller med den andre arrangøren av nettarrangementet</w:t>
            </w:r>
          </w:p>
        </w:tc>
        <w:tc>
          <w:tcPr>
            <w:tcW w:w="4537" w:type="dxa"/>
          </w:tcPr>
          <w:p w14:paraId="45077D4D" w14:textId="546A6AC8" w:rsidR="00397D02" w:rsidRPr="00DC7089" w:rsidRDefault="00397D02" w:rsidP="00A31FA1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Utførelse av avtalen mellom oss og klienten til LIVESTORM (dataansvarlig)</w:t>
            </w:r>
          </w:p>
          <w:p w14:paraId="0518BE10" w14:textId="4B5EC58B" w:rsidR="00397D02" w:rsidRPr="00374B3B" w:rsidRDefault="00397D02" w:rsidP="00A31FA1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(artikkel </w:t>
            </w:r>
            <w:r w:rsidRPr="00915E0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15E0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.b GDPR)</w:t>
            </w:r>
          </w:p>
        </w:tc>
      </w:tr>
    </w:tbl>
    <w:p w14:paraId="03F06CFC" w14:textId="77777777" w:rsidR="00DC7089" w:rsidRPr="00397D02" w:rsidRDefault="00DC7089" w:rsidP="00D600F4">
      <w:pPr>
        <w:pStyle w:val="Corpsdetexte"/>
        <w:ind w:left="120" w:right="-30"/>
        <w:jc w:val="both"/>
        <w:rPr>
          <w:rFonts w:ascii="Arial Narrow" w:hAnsi="Arial Narrow"/>
          <w:sz w:val="16"/>
          <w:szCs w:val="16"/>
        </w:rPr>
      </w:pPr>
    </w:p>
    <w:p w14:paraId="3ECCB4D7" w14:textId="274C1A2E" w:rsidR="00F734E1" w:rsidRPr="00374B3B" w:rsidRDefault="00DC7089" w:rsidP="00D600F4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NB: Webinaret som er opprettet via Livestorm Service (videoer fra webinarer, kommentarer, meningsmålinger osv.) kan lastes ned av klienten (administrator av webinaret).</w:t>
      </w:r>
    </w:p>
    <w:p w14:paraId="49A242EF" w14:textId="636AB0CC" w:rsidR="00D600F4" w:rsidRDefault="00D600F4" w:rsidP="00D600F4">
      <w:pPr>
        <w:pStyle w:val="Titre1"/>
        <w:ind w:right="-30"/>
        <w:jc w:val="both"/>
        <w:rPr>
          <w:rFonts w:ascii="Arial Narrow" w:hAnsi="Arial Narrow"/>
          <w:sz w:val="24"/>
          <w:szCs w:val="24"/>
        </w:rPr>
      </w:pPr>
    </w:p>
    <w:p w14:paraId="0F0D60D2" w14:textId="77777777" w:rsidR="00D600F4" w:rsidRDefault="00D600F4" w:rsidP="00D600F4">
      <w:pPr>
        <w:pStyle w:val="Titre1"/>
        <w:ind w:right="-30"/>
        <w:jc w:val="both"/>
        <w:rPr>
          <w:rFonts w:ascii="Arial Narrow" w:hAnsi="Arial Narrow"/>
          <w:sz w:val="24"/>
          <w:szCs w:val="24"/>
        </w:rPr>
      </w:pPr>
    </w:p>
    <w:p w14:paraId="654F269F" w14:textId="71C81BEE" w:rsidR="00F734E1" w:rsidRPr="00374B3B" w:rsidRDefault="00BA5125" w:rsidP="00374B3B">
      <w:pPr>
        <w:pStyle w:val="Titre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Artikkel </w:t>
      </w:r>
      <w:r w:rsidRPr="00915E04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Behandlere/underbehandlere for LIVESTORM</w:t>
      </w:r>
    </w:p>
    <w:p w14:paraId="38F1D412" w14:textId="15D4B805" w:rsidR="00D600F4" w:rsidRDefault="00D600F4" w:rsidP="00D600F4">
      <w:pPr>
        <w:pStyle w:val="Corpsdetexte"/>
        <w:ind w:left="120" w:right="-30"/>
        <w:jc w:val="both"/>
        <w:rPr>
          <w:rFonts w:ascii="Arial Narrow" w:hAnsi="Arial Narrow"/>
        </w:rPr>
      </w:pPr>
    </w:p>
    <w:p w14:paraId="28898771" w14:textId="31940144" w:rsidR="00F734E1" w:rsidRDefault="00BA5125" w:rsidP="00D600F4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LIVESTORM bruker tredjepartsløsninger for markedsføring, statistiske og funksjonelle formål. Alle tjenesteleverandørene våre overholder gjeldende databeskyttelsesregler i samsvar med personvernavtaler som vi har inngått med dem.</w:t>
      </w:r>
    </w:p>
    <w:p w14:paraId="3595A1C7" w14:textId="77777777" w:rsidR="00D600F4" w:rsidRDefault="00D600F4" w:rsidP="00374B3B">
      <w:pPr>
        <w:pStyle w:val="Corpsdetexte"/>
        <w:ind w:left="120" w:right="617"/>
        <w:jc w:val="both"/>
        <w:rPr>
          <w:rFonts w:ascii="Arial Narrow" w:hAnsi="Arial Narrow"/>
          <w:b/>
        </w:rPr>
      </w:pPr>
    </w:p>
    <w:p w14:paraId="0C2D5695" w14:textId="36DC1D71" w:rsidR="00D600F4" w:rsidRDefault="00D600F4" w:rsidP="00374B3B">
      <w:pPr>
        <w:pStyle w:val="Corpsdetexte"/>
        <w:ind w:left="120" w:right="61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 bruker behandlere for disse formålene:</w:t>
      </w:r>
    </w:p>
    <w:p w14:paraId="769B643B" w14:textId="266937C2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Sporing av feillogger;</w:t>
      </w:r>
    </w:p>
    <w:p w14:paraId="15FA78AB" w14:textId="2D8CCE5E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Analytics;</w:t>
      </w:r>
    </w:p>
    <w:p w14:paraId="5FB2DAF2" w14:textId="0DD5AB2B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Lokalisering;</w:t>
      </w:r>
    </w:p>
    <w:p w14:paraId="1E7CE4F2" w14:textId="59143AE1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Sky;</w:t>
      </w:r>
    </w:p>
    <w:p w14:paraId="6AA6703F" w14:textId="7823B4A8" w:rsidR="008016AE" w:rsidRDefault="008016AE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E-postanalyse;</w:t>
      </w:r>
    </w:p>
    <w:p w14:paraId="043FA6FB" w14:textId="0CD698F4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Brukerstøtte;</w:t>
      </w:r>
    </w:p>
    <w:p w14:paraId="12778F76" w14:textId="1FB68F4D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Automatisering av oppgaver;</w:t>
      </w:r>
    </w:p>
    <w:p w14:paraId="6C7B2A24" w14:textId="39A43B77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Betalinger;</w:t>
      </w:r>
    </w:p>
    <w:p w14:paraId="17FC7AA3" w14:textId="6C8A0A70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E-post;</w:t>
      </w:r>
    </w:p>
    <w:p w14:paraId="488D3A0F" w14:textId="06BF4C19" w:rsidR="00D600F4" w:rsidRDefault="00D600F4" w:rsidP="00D600F4">
      <w:pPr>
        <w:pStyle w:val="Corpsdetexte"/>
        <w:numPr>
          <w:ilvl w:val="0"/>
          <w:numId w:val="11"/>
        </w:numPr>
        <w:ind w:right="61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Lyd og video.</w:t>
      </w:r>
    </w:p>
    <w:p w14:paraId="228F3816" w14:textId="3F4F2FD6" w:rsidR="00D600F4" w:rsidRDefault="00D600F4" w:rsidP="00374B3B">
      <w:pPr>
        <w:pStyle w:val="Corpsdetexte"/>
        <w:ind w:left="120" w:right="617"/>
        <w:jc w:val="both"/>
        <w:rPr>
          <w:rFonts w:ascii="Arial Narrow" w:hAnsi="Arial Narrow"/>
        </w:rPr>
      </w:pPr>
    </w:p>
    <w:p w14:paraId="17FFF37D" w14:textId="59251211" w:rsidR="00F734E1" w:rsidRPr="00374B3B" w:rsidRDefault="00BA5125" w:rsidP="00D600F4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LIVESTORM kan overføre data til tjenesteleverandører utenfor EU. I disse tilfellene sørger LIVESTORM for at denne overføringen utføres i samsvar med gjeldende regelverk og garanterer et tilstrekkelig nivå av beskyttelse av personvernet og de grunnleggende rettighetene til personer (særlig gjennom standardkontraktsbestemmelsene til EU-kommisjonen og databehandlingsavtaler).</w:t>
      </w:r>
    </w:p>
    <w:p w14:paraId="28B4F195" w14:textId="7F009C5A" w:rsidR="00D600F4" w:rsidRDefault="00D600F4" w:rsidP="00D600F4">
      <w:pPr>
        <w:pStyle w:val="Titre1"/>
        <w:ind w:right="-30"/>
        <w:jc w:val="both"/>
        <w:rPr>
          <w:rFonts w:ascii="Arial Narrow" w:hAnsi="Arial Narrow"/>
          <w:sz w:val="24"/>
          <w:szCs w:val="24"/>
        </w:rPr>
      </w:pPr>
    </w:p>
    <w:p w14:paraId="65609189" w14:textId="77777777" w:rsidR="00D600F4" w:rsidRDefault="00D600F4" w:rsidP="00374B3B">
      <w:pPr>
        <w:pStyle w:val="Titre1"/>
        <w:jc w:val="both"/>
        <w:rPr>
          <w:rFonts w:ascii="Arial Narrow" w:hAnsi="Arial Narrow"/>
          <w:sz w:val="24"/>
          <w:szCs w:val="24"/>
        </w:rPr>
      </w:pPr>
    </w:p>
    <w:p w14:paraId="04DDBE38" w14:textId="284450F8" w:rsidR="00F734E1" w:rsidRPr="00374B3B" w:rsidRDefault="00BA5125" w:rsidP="00374B3B">
      <w:pPr>
        <w:pStyle w:val="Titre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Artikkel </w:t>
      </w:r>
      <w:r w:rsidRPr="00915E04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Brukernes rettigheter angående deres data</w:t>
      </w:r>
    </w:p>
    <w:p w14:paraId="49D7113B" w14:textId="07FC4417" w:rsidR="00F734E1" w:rsidRPr="001B5E33" w:rsidRDefault="00F734E1" w:rsidP="001B5E33">
      <w:pPr>
        <w:pStyle w:val="Titre1"/>
        <w:ind w:right="-30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1C378321" w14:textId="280D4F0E" w:rsidR="00F734E1" w:rsidRPr="00374B3B" w:rsidRDefault="00BA5125" w:rsidP="00D600F4">
      <w:pPr>
        <w:pStyle w:val="Paragraphedeliste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Rett til innsyn</w:t>
      </w:r>
      <w:r>
        <w:rPr>
          <w:rFonts w:ascii="Arial Narrow" w:hAnsi="Arial Narrow"/>
          <w:sz w:val="24"/>
          <w:szCs w:val="24"/>
        </w:rPr>
        <w:t>: du har rett til å få bekreftelse på at dataene dine blir behandlet og å få en kopi av dem, samt en viss informasjon relatert til behandlingen av dem;</w:t>
      </w:r>
    </w:p>
    <w:p w14:paraId="18AE3EA4" w14:textId="36B37091" w:rsidR="00F734E1" w:rsidRPr="00374B3B" w:rsidRDefault="00BA5125" w:rsidP="00D600F4">
      <w:pPr>
        <w:pStyle w:val="Paragraphedeliste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Rett til å rette opp</w:t>
      </w:r>
      <w:r>
        <w:rPr>
          <w:rFonts w:ascii="Arial Narrow" w:hAnsi="Arial Narrow"/>
          <w:sz w:val="24"/>
          <w:szCs w:val="24"/>
        </w:rPr>
        <w:t>: du kan be om retting av dine data som er unøyaktige, og også legge til dem. Du kan også når som helst endre din personlige informasjon i kontoen din;</w:t>
      </w:r>
    </w:p>
    <w:p w14:paraId="6FA5CF26" w14:textId="0B72C462" w:rsidR="00F734E1" w:rsidRPr="00374B3B" w:rsidRDefault="00BA5125" w:rsidP="00D600F4">
      <w:pPr>
        <w:pStyle w:val="Paragraphedeliste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Rett til å slette</w:t>
      </w:r>
      <w:r>
        <w:rPr>
          <w:rFonts w:ascii="Arial Narrow" w:hAnsi="Arial Narrow"/>
          <w:sz w:val="24"/>
          <w:szCs w:val="24"/>
        </w:rPr>
        <w:t>: du kan i noen tilfeller slette dataene dine;</w:t>
      </w:r>
    </w:p>
    <w:p w14:paraId="4708E023" w14:textId="74CE2842" w:rsidR="00F734E1" w:rsidRPr="00374B3B" w:rsidRDefault="00BA5125" w:rsidP="00D600F4">
      <w:pPr>
        <w:pStyle w:val="Paragraphedeliste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Rett til å protestere</w:t>
      </w:r>
      <w:r>
        <w:rPr>
          <w:rFonts w:ascii="Arial Narrow" w:hAnsi="Arial Narrow"/>
          <w:sz w:val="24"/>
          <w:szCs w:val="24"/>
        </w:rPr>
        <w:t xml:space="preserve">: du kan, av årsaker knyttet til din spesielle situasjon, motsette deg behandlingen av dine data. </w:t>
      </w:r>
      <w:r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br/>
        <w:t>For eksempel har du rett til å motsette deg kommersiell prospektering;</w:t>
      </w:r>
    </w:p>
    <w:p w14:paraId="3A8B77F5" w14:textId="5B97946B" w:rsidR="00F734E1" w:rsidRDefault="00BA5125" w:rsidP="00D600F4">
      <w:pPr>
        <w:pStyle w:val="Paragraphedeliste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Rett til å begrense behandlingen</w:t>
      </w:r>
      <w:r>
        <w:rPr>
          <w:rFonts w:ascii="Arial Narrow" w:hAnsi="Arial Narrow"/>
          <w:sz w:val="24"/>
          <w:szCs w:val="24"/>
        </w:rPr>
        <w:t>: under visse omstendigheter har du rett til å begrense behandlingen av dine data;</w:t>
      </w:r>
    </w:p>
    <w:p w14:paraId="0B15BB3F" w14:textId="39A1D93E" w:rsidR="00F734E1" w:rsidRPr="00374B3B" w:rsidRDefault="00BA5125" w:rsidP="00D600F4">
      <w:pPr>
        <w:pStyle w:val="Paragraphedeliste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Rett til bærbarhet</w:t>
      </w:r>
      <w:r>
        <w:rPr>
          <w:rFonts w:ascii="Arial Narrow" w:hAnsi="Arial Narrow"/>
          <w:sz w:val="24"/>
          <w:szCs w:val="24"/>
        </w:rPr>
        <w:t>: i noen tilfeller kan du be om å motta dine data som du har gitt oss i et strukturert, ofte brukt og maskinlesbart format, eller, når dette er mulig, at vi kommuniserer dataene dine på dine vegne direkte til en annen behandlingsansvarlig;</w:t>
      </w:r>
    </w:p>
    <w:p w14:paraId="5BBD04C0" w14:textId="77777777" w:rsidR="00F734E1" w:rsidRPr="00374B3B" w:rsidRDefault="00BA5125" w:rsidP="00D600F4">
      <w:pPr>
        <w:pStyle w:val="Paragraphedeliste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Rett til å trekke tilbake samtykke</w:t>
      </w:r>
      <w:r>
        <w:rPr>
          <w:rFonts w:ascii="Arial Narrow" w:hAnsi="Arial Narrow"/>
          <w:sz w:val="24"/>
          <w:szCs w:val="24"/>
        </w:rPr>
        <w:t>: for behandling som krever ditt samtykke, har du rett til å trekke tilbake samtykke når som helst. Å utøve denne retten påvirker ikke lovligheten av behandlingen basert på samtykke gitt før tilbaketrekningen av sistnevnte;</w:t>
      </w:r>
    </w:p>
    <w:p w14:paraId="7D6C21AC" w14:textId="226A4288" w:rsidR="00F734E1" w:rsidRPr="00374B3B" w:rsidRDefault="00BA5125" w:rsidP="00D600F4">
      <w:pPr>
        <w:pStyle w:val="Paragraphedeliste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Rett til å definere instruksjonene knyttet til bruken av dine personlige data etter dødsfall</w:t>
      </w:r>
      <w:r>
        <w:rPr>
          <w:rFonts w:ascii="Arial Narrow" w:hAnsi="Arial Narrow"/>
          <w:sz w:val="24"/>
          <w:szCs w:val="24"/>
        </w:rPr>
        <w:t>: du har rett til å definere instruksjoner knyttet til oppbevaring, sletting og kommunikasjon av dine data etter din død;</w:t>
      </w:r>
    </w:p>
    <w:p w14:paraId="3A482032" w14:textId="1555A5A6" w:rsidR="001B5E33" w:rsidRPr="00374B3B" w:rsidRDefault="001B5E33" w:rsidP="001B5E33">
      <w:pPr>
        <w:pStyle w:val="Corpsdetexte"/>
        <w:numPr>
          <w:ilvl w:val="0"/>
          <w:numId w:val="10"/>
        </w:numPr>
        <w:ind w:right="-3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Rett til å klage til CNIL</w:t>
      </w:r>
      <w:r>
        <w:rPr>
          <w:rFonts w:ascii="Arial Narrow" w:hAnsi="Arial Narrow"/>
        </w:rPr>
        <w:t>: du har rett til å legge inn en klage til den ansvarlige overvåkingsmyndigheten (CNIL) eller å få rettsmidler fra kompetente domstoler hvis du mener at vi ikke har respektert dine rettigheter.</w:t>
      </w:r>
    </w:p>
    <w:p w14:paraId="2B63C488" w14:textId="77777777" w:rsidR="00D600F4" w:rsidRDefault="00D600F4" w:rsidP="00D600F4">
      <w:pPr>
        <w:ind w:left="120" w:right="-30"/>
        <w:jc w:val="both"/>
        <w:rPr>
          <w:rFonts w:ascii="Arial Narrow" w:hAnsi="Arial Narrow"/>
          <w:sz w:val="24"/>
          <w:szCs w:val="24"/>
        </w:rPr>
      </w:pPr>
    </w:p>
    <w:p w14:paraId="26852D07" w14:textId="3829CD22" w:rsidR="00F734E1" w:rsidRPr="00374B3B" w:rsidRDefault="00BA5125" w:rsidP="00D600F4">
      <w:pPr>
        <w:ind w:left="120"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 kan endre, slette og få tilgang til dataene dine </w:t>
      </w:r>
      <w:r>
        <w:rPr>
          <w:rFonts w:ascii="Arial Narrow" w:hAnsi="Arial Narrow"/>
          <w:b/>
          <w:sz w:val="24"/>
          <w:szCs w:val="24"/>
        </w:rPr>
        <w:t>direkte via Livestorm-kontoen din</w:t>
      </w:r>
      <w:r>
        <w:rPr>
          <w:rFonts w:ascii="Arial Narrow" w:hAnsi="Arial Narrow"/>
          <w:sz w:val="24"/>
          <w:szCs w:val="24"/>
        </w:rPr>
        <w:t xml:space="preserve">. Enhver sletting utført via din </w:t>
      </w:r>
      <w:r>
        <w:rPr>
          <w:rFonts w:ascii="Arial Narrow" w:hAnsi="Arial Narrow"/>
          <w:b/>
          <w:sz w:val="24"/>
          <w:szCs w:val="24"/>
          <w:u w:val="single" w:color="272727"/>
        </w:rPr>
        <w:t>Livestorm-konto vil føre til at dataene dine vanligvis slettes innen en måned</w:t>
      </w:r>
      <w:r>
        <w:rPr>
          <w:rFonts w:ascii="Arial Narrow" w:hAnsi="Arial Narrow"/>
          <w:sz w:val="24"/>
          <w:szCs w:val="24"/>
        </w:rPr>
        <w:t xml:space="preserve">. Skulle </w:t>
      </w:r>
      <w:r>
        <w:rPr>
          <w:rFonts w:ascii="Arial Narrow" w:hAnsi="Arial Narrow"/>
          <w:caps/>
          <w:sz w:val="24"/>
          <w:szCs w:val="24"/>
        </w:rPr>
        <w:t>Livestorm</w:t>
      </w:r>
      <w:r>
        <w:rPr>
          <w:rFonts w:ascii="Arial Narrow" w:hAnsi="Arial Narrow"/>
          <w:sz w:val="24"/>
          <w:szCs w:val="24"/>
        </w:rPr>
        <w:t xml:space="preserve"> ikke kunne slette dataene dine innen en måned, </w:t>
      </w:r>
      <w:r>
        <w:rPr>
          <w:rFonts w:ascii="Arial Narrow" w:hAnsi="Arial Narrow"/>
          <w:caps/>
          <w:sz w:val="24"/>
          <w:szCs w:val="24"/>
        </w:rPr>
        <w:t>skal Livestorm</w:t>
      </w:r>
      <w:r>
        <w:rPr>
          <w:rFonts w:ascii="Arial Narrow" w:hAnsi="Arial Narrow"/>
          <w:sz w:val="24"/>
          <w:szCs w:val="24"/>
        </w:rPr>
        <w:t xml:space="preserve"> varsle deg og slette dataene dine innen maksimalt ytterligere to (</w:t>
      </w:r>
      <w:r w:rsidRPr="00915E0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) måneder. For å utøve noen av de ovennevnte rettighetene eller for spørsmål du måtte ha, kan du kontakte LIVESTORM.</w:t>
      </w:r>
    </w:p>
    <w:p w14:paraId="25BA7DD5" w14:textId="77777777" w:rsidR="00D600F4" w:rsidRDefault="00D600F4" w:rsidP="00D600F4">
      <w:pPr>
        <w:pStyle w:val="Corpsdetexte"/>
        <w:ind w:left="120" w:right="-30"/>
        <w:jc w:val="both"/>
        <w:rPr>
          <w:rFonts w:ascii="Arial Narrow" w:hAnsi="Arial Narrow"/>
        </w:rPr>
      </w:pPr>
    </w:p>
    <w:p w14:paraId="227D0B21" w14:textId="40F89581" w:rsidR="00F734E1" w:rsidRPr="00374B3B" w:rsidRDefault="00D600F4" w:rsidP="00D600F4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I samsvar med gjeldende lovgivning må forespørsler om å utøve rettigheter gi tilstrekkelig informasjon slik at LIVESTORM kan kontrollere identiteten til de berørte personene, for å sikre at de som ber om anmodningene er de berørte personene eller de som er autorisert av dem. Ved mottak av en forespørsel skal LIVESTORM bestemme om den er tillatt i samsvar med gjeldende regelverk.</w:t>
      </w:r>
    </w:p>
    <w:p w14:paraId="0570F9E6" w14:textId="050DB948" w:rsidR="00D600F4" w:rsidRDefault="00D600F4" w:rsidP="00D600F4">
      <w:pPr>
        <w:pStyle w:val="Titre1"/>
        <w:ind w:right="-30"/>
        <w:jc w:val="both"/>
        <w:rPr>
          <w:rFonts w:ascii="Arial Narrow" w:hAnsi="Arial Narrow"/>
          <w:sz w:val="24"/>
          <w:szCs w:val="24"/>
        </w:rPr>
      </w:pPr>
    </w:p>
    <w:p w14:paraId="7A89C43D" w14:textId="77777777" w:rsidR="001B5E33" w:rsidRDefault="001B5E33" w:rsidP="00D600F4">
      <w:pPr>
        <w:pStyle w:val="Titre1"/>
        <w:ind w:right="-30"/>
        <w:jc w:val="both"/>
        <w:rPr>
          <w:rFonts w:ascii="Arial Narrow" w:hAnsi="Arial Narrow"/>
          <w:sz w:val="24"/>
          <w:szCs w:val="24"/>
        </w:rPr>
      </w:pPr>
    </w:p>
    <w:p w14:paraId="2ACC10A2" w14:textId="75F0BA69" w:rsidR="00F734E1" w:rsidRPr="00374B3B" w:rsidRDefault="00BA5125" w:rsidP="00D600F4">
      <w:pPr>
        <w:pStyle w:val="Titre1"/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Artikkel </w:t>
      </w:r>
      <w:r w:rsidRPr="00915E04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Sikkerhet og konfidensialitet av data</w:t>
      </w:r>
    </w:p>
    <w:p w14:paraId="72CD0589" w14:textId="77777777" w:rsidR="00D600F4" w:rsidRDefault="00D600F4" w:rsidP="00D600F4">
      <w:pPr>
        <w:pStyle w:val="Corpsdetexte"/>
        <w:ind w:left="120" w:right="-30"/>
        <w:jc w:val="both"/>
        <w:rPr>
          <w:rFonts w:ascii="Arial Narrow" w:hAnsi="Arial Narrow"/>
        </w:rPr>
      </w:pPr>
    </w:p>
    <w:p w14:paraId="283D227B" w14:textId="6DC9DEB8" w:rsidR="00F734E1" w:rsidRPr="00374B3B" w:rsidRDefault="00BA5125" w:rsidP="00172A23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Dataene som samles inn av LIVESTORM lagres i et sikkert miljø. For å sikre datasikkerheten, bruker LIVESTORM spesielt følgende tiltak:</w:t>
      </w:r>
    </w:p>
    <w:p w14:paraId="4C60A272" w14:textId="2D95283C" w:rsidR="00F734E1" w:rsidRPr="00374B3B" w:rsidRDefault="00BA5125" w:rsidP="00D600F4">
      <w:pPr>
        <w:pStyle w:val="Paragraphedeliste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Adgangsadministrasjon – autorisert person;</w:t>
      </w:r>
    </w:p>
    <w:p w14:paraId="1764AC32" w14:textId="4E355140" w:rsidR="00F734E1" w:rsidRPr="00374B3B" w:rsidRDefault="00BA5125" w:rsidP="00D600F4">
      <w:pPr>
        <w:pStyle w:val="Paragraphedeliste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Adgangsadministrasjon – berørt person;</w:t>
      </w:r>
    </w:p>
    <w:p w14:paraId="79BC10B9" w14:textId="77777777" w:rsidR="00F734E1" w:rsidRPr="00374B3B" w:rsidRDefault="00BA5125" w:rsidP="00D600F4">
      <w:pPr>
        <w:pStyle w:val="Paragraphedeliste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Programvare for nettverksovervåking;</w:t>
      </w:r>
    </w:p>
    <w:p w14:paraId="61D90740" w14:textId="77777777" w:rsidR="00F734E1" w:rsidRPr="00374B3B" w:rsidRDefault="00BA5125" w:rsidP="00D600F4">
      <w:pPr>
        <w:pStyle w:val="Paragraphedeliste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IT-sikkerhetskopiering;</w:t>
      </w:r>
    </w:p>
    <w:p w14:paraId="10718ECB" w14:textId="77777777" w:rsidR="00F734E1" w:rsidRPr="00374B3B" w:rsidRDefault="00BA5125" w:rsidP="00D600F4">
      <w:pPr>
        <w:pStyle w:val="Paragraphedeliste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Utvikling av digitalt sertifikat;</w:t>
      </w:r>
    </w:p>
    <w:p w14:paraId="1388A42A" w14:textId="77777777" w:rsidR="00F734E1" w:rsidRPr="00374B3B" w:rsidRDefault="00BA5125" w:rsidP="00D600F4">
      <w:pPr>
        <w:pStyle w:val="Paragraphedeliste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Innloggingspassord;</w:t>
      </w:r>
    </w:p>
    <w:p w14:paraId="565F451F" w14:textId="77777777" w:rsidR="00F734E1" w:rsidRPr="00374B3B" w:rsidRDefault="00BA5125" w:rsidP="00D600F4">
      <w:pPr>
        <w:pStyle w:val="Paragraphedeliste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Brannmurer.</w:t>
      </w:r>
    </w:p>
    <w:p w14:paraId="76F0C907" w14:textId="77777777" w:rsidR="00D600F4" w:rsidRDefault="00D600F4" w:rsidP="00D600F4">
      <w:pPr>
        <w:pStyle w:val="Corpsdetexte"/>
        <w:ind w:left="120" w:right="-30"/>
        <w:rPr>
          <w:rFonts w:ascii="Arial Narrow" w:hAnsi="Arial Narrow"/>
        </w:rPr>
      </w:pPr>
    </w:p>
    <w:p w14:paraId="1B2D9CFF" w14:textId="325628DD" w:rsidR="00F734E1" w:rsidRPr="00374B3B" w:rsidRDefault="00BA5125" w:rsidP="00172A23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Personer som jobber for LIVESTORM respekterer konfidensialiteten til dine data og er juridisk bundet av </w:t>
      </w:r>
      <w:r>
        <w:rPr>
          <w:rFonts w:ascii="Arial Narrow" w:hAnsi="Arial Narrow"/>
        </w:rPr>
        <w:lastRenderedPageBreak/>
        <w:t xml:space="preserve">konfidensialitetsbestemmelser. LIVESTORM forplikter seg til å garantere at det foreligger tilstrekkelig beskyttelsesnivå i samsvar med gjeldende juridiske og regulatoriske krav. </w:t>
      </w:r>
    </w:p>
    <w:p w14:paraId="0B3334E8" w14:textId="77777777" w:rsidR="00D600F4" w:rsidRDefault="00D600F4" w:rsidP="00D600F4">
      <w:pPr>
        <w:pStyle w:val="Corpsdetexte"/>
        <w:ind w:left="120" w:right="-30"/>
        <w:jc w:val="both"/>
        <w:rPr>
          <w:rFonts w:ascii="Arial Narrow" w:hAnsi="Arial Narrow"/>
        </w:rPr>
      </w:pPr>
    </w:p>
    <w:p w14:paraId="73C31722" w14:textId="403650F8" w:rsidR="00F734E1" w:rsidRPr="00374B3B" w:rsidRDefault="00172A23" w:rsidP="00D600F4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I tilfelle sikkerhetsbrudd skal LIVESTORM varsle CNIL, den behandlingsansvarlige og i visse tilfeller den personen det gjelder i henhold til databeskyttelsesforskriftene.</w:t>
      </w:r>
    </w:p>
    <w:p w14:paraId="50DDCB4F" w14:textId="67CD64BF" w:rsidR="00DC7089" w:rsidRDefault="00DC7089" w:rsidP="00D600F4">
      <w:pPr>
        <w:pStyle w:val="Corpsdetexte"/>
        <w:ind w:left="120" w:right="-30"/>
        <w:jc w:val="both"/>
        <w:rPr>
          <w:rFonts w:ascii="Arial Narrow" w:hAnsi="Arial Narrow"/>
        </w:rPr>
      </w:pPr>
    </w:p>
    <w:p w14:paraId="1A79AD96" w14:textId="77777777" w:rsidR="00406914" w:rsidRDefault="00406914" w:rsidP="001B5E33">
      <w:pPr>
        <w:pStyle w:val="Titre1"/>
        <w:ind w:right="-30"/>
        <w:jc w:val="both"/>
        <w:rPr>
          <w:rFonts w:ascii="Arial Narrow" w:hAnsi="Arial Narrow"/>
          <w:sz w:val="24"/>
          <w:szCs w:val="24"/>
        </w:rPr>
      </w:pPr>
    </w:p>
    <w:p w14:paraId="05CBAA5E" w14:textId="68AB9B82" w:rsidR="001B5E33" w:rsidRPr="00374B3B" w:rsidRDefault="001B5E33" w:rsidP="001B5E33">
      <w:pPr>
        <w:pStyle w:val="Titre1"/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Artikkel </w:t>
      </w:r>
      <w:r w:rsidRPr="00915E04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Databeskyttelsesansvarlig (DBA)</w:t>
      </w:r>
    </w:p>
    <w:p w14:paraId="71539B95" w14:textId="77777777" w:rsidR="001B5E33" w:rsidRDefault="001B5E33" w:rsidP="001B5E33">
      <w:pPr>
        <w:pStyle w:val="Corpsdetexte"/>
        <w:ind w:left="120" w:right="-30"/>
        <w:jc w:val="both"/>
        <w:rPr>
          <w:rFonts w:ascii="Arial Narrow" w:hAnsi="Arial Narrow"/>
        </w:rPr>
      </w:pPr>
    </w:p>
    <w:p w14:paraId="2F848F40" w14:textId="4F012060" w:rsidR="001B5E33" w:rsidRPr="00374B3B" w:rsidRDefault="001B5E33" w:rsidP="001B5E33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Vi har utnevnt en databeskyttelsesansvarlig (DBA). DBA er ansvarlig for opplæring og bevisstgjøring av LIVESTORMs interne team for å opprettholde standardene som kreves av GDPR med hensyn til sikkerhet og konfidensialitet. DBA er også pålagt å rapportere enhver aktivitet som ikke overholder gjeldende regelverk til de relevante personene.</w:t>
      </w:r>
    </w:p>
    <w:p w14:paraId="0B78684A" w14:textId="77777777" w:rsidR="001B5E33" w:rsidRDefault="001B5E33" w:rsidP="001B5E33">
      <w:pPr>
        <w:pStyle w:val="Corpsdetexte"/>
        <w:ind w:left="120" w:right="-30"/>
        <w:jc w:val="both"/>
        <w:rPr>
          <w:rFonts w:ascii="Arial Narrow" w:hAnsi="Arial Narrow"/>
        </w:rPr>
      </w:pPr>
    </w:p>
    <w:p w14:paraId="254590C9" w14:textId="26B12B39" w:rsidR="001B5E33" w:rsidRPr="00374B3B" w:rsidRDefault="001B5E33" w:rsidP="001B5E33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Det er mulig å kontakte vår DBA på </w:t>
      </w:r>
      <w:hyperlink r:id="rId6" w:history="1">
        <w:r>
          <w:rPr>
            <w:rStyle w:val="Lienhypertexte"/>
            <w:rFonts w:ascii="Arial Narrow" w:hAnsi="Arial Narrow"/>
          </w:rPr>
          <w:t>privacy@livestorm.co</w:t>
        </w:r>
      </w:hyperlink>
      <w:r>
        <w:rPr>
          <w:rFonts w:ascii="Arial Narrow" w:hAnsi="Arial Narrow"/>
        </w:rPr>
        <w:t xml:space="preserve"> for spørsmål eller forespørsel om å opprette/oppdatere data.</w:t>
      </w:r>
    </w:p>
    <w:p w14:paraId="78D047CE" w14:textId="77777777" w:rsidR="001B5E33" w:rsidRDefault="001B5E33" w:rsidP="001B5E33">
      <w:pPr>
        <w:pStyle w:val="Titre1"/>
        <w:jc w:val="both"/>
        <w:rPr>
          <w:rFonts w:ascii="Arial Narrow" w:hAnsi="Arial Narrow"/>
          <w:sz w:val="24"/>
          <w:szCs w:val="24"/>
        </w:rPr>
      </w:pPr>
    </w:p>
    <w:p w14:paraId="72B3BF39" w14:textId="77777777" w:rsidR="00DC7089" w:rsidRDefault="00DC7089" w:rsidP="00DC7089">
      <w:pPr>
        <w:pStyle w:val="Titre1"/>
        <w:ind w:right="-30"/>
        <w:rPr>
          <w:rFonts w:ascii="Arial Narrow" w:hAnsi="Arial Narrow"/>
          <w:sz w:val="24"/>
          <w:szCs w:val="24"/>
        </w:rPr>
      </w:pPr>
    </w:p>
    <w:p w14:paraId="74BBED3B" w14:textId="15DB1A83" w:rsidR="00DC7089" w:rsidRPr="00374B3B" w:rsidRDefault="00DC7089" w:rsidP="00DC7089">
      <w:pPr>
        <w:pStyle w:val="Titre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Artikkel </w:t>
      </w:r>
      <w:r w:rsidRPr="00915E04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Ta kontakt</w:t>
      </w:r>
    </w:p>
    <w:p w14:paraId="6888F6A1" w14:textId="77777777" w:rsidR="00DC7089" w:rsidRDefault="00DC7089" w:rsidP="00DC7089">
      <w:pPr>
        <w:pStyle w:val="Corpsdetexte"/>
        <w:ind w:left="120" w:right="-30"/>
        <w:jc w:val="both"/>
        <w:rPr>
          <w:rFonts w:ascii="Arial Narrow" w:hAnsi="Arial Narrow"/>
        </w:rPr>
      </w:pPr>
    </w:p>
    <w:p w14:paraId="696A649D" w14:textId="6E7ADAB7" w:rsidR="00DC7089" w:rsidRPr="00374B3B" w:rsidRDefault="00DC7089" w:rsidP="00DC7089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 å utøve en av rettighetene fastsatt i artikkel </w:t>
      </w:r>
      <w:r w:rsidRPr="00915E04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i databeskyttelsesretningslinjene, eller for spørsmål de har, kan folk kontakte LIVESTORMs DPO på følgende adresser:</w:t>
      </w:r>
    </w:p>
    <w:p w14:paraId="31A2CAFB" w14:textId="77777777" w:rsidR="00DC7089" w:rsidRDefault="00DC7089" w:rsidP="00DC7089">
      <w:pPr>
        <w:pStyle w:val="Corpsdetexte"/>
        <w:ind w:left="120" w:right="-30"/>
        <w:jc w:val="both"/>
        <w:rPr>
          <w:rFonts w:ascii="Arial Narrow" w:hAnsi="Arial Narrow"/>
        </w:rPr>
      </w:pPr>
    </w:p>
    <w:p w14:paraId="4D51C0E5" w14:textId="7A258FD8" w:rsidR="00DC7089" w:rsidRPr="001E2F7C" w:rsidRDefault="00DC7089" w:rsidP="00DC7089">
      <w:pPr>
        <w:pStyle w:val="Corpsdetexte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Post: LIVESTORM: </w:t>
      </w:r>
      <w:r w:rsidRPr="00915E04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 rue Rodier – </w:t>
      </w:r>
      <w:r w:rsidRPr="00915E04">
        <w:rPr>
          <w:rFonts w:ascii="Arial Narrow" w:hAnsi="Arial Narrow"/>
        </w:rPr>
        <w:t>75009</w:t>
      </w:r>
      <w:r>
        <w:rPr>
          <w:rFonts w:ascii="Arial Narrow" w:hAnsi="Arial Narrow"/>
        </w:rPr>
        <w:t xml:space="preserve"> Paris</w:t>
      </w:r>
    </w:p>
    <w:p w14:paraId="5461F67E" w14:textId="77777777" w:rsidR="00DC7089" w:rsidRDefault="00DC7089" w:rsidP="00DC7089">
      <w:pPr>
        <w:pStyle w:val="Corpsdetexte"/>
        <w:ind w:left="120" w:right="-3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E-post: </w:t>
      </w:r>
      <w:hyperlink r:id="rId7" w:history="1">
        <w:r>
          <w:rPr>
            <w:rStyle w:val="Lienhypertexte"/>
            <w:rFonts w:ascii="Arial Narrow" w:hAnsi="Arial Narrow"/>
          </w:rPr>
          <w:t>privacy@livestorm.co</w:t>
        </w:r>
      </w:hyperlink>
    </w:p>
    <w:sectPr w:rsidR="00DC7089" w:rsidSect="00374B3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CC9"/>
    <w:multiLevelType w:val="hybridMultilevel"/>
    <w:tmpl w:val="19760A4A"/>
    <w:lvl w:ilvl="0" w:tplc="30D003BE">
      <w:numFmt w:val="bullet"/>
      <w:lvlText w:val="•"/>
      <w:lvlJc w:val="left"/>
      <w:pPr>
        <w:ind w:left="546" w:hanging="426"/>
      </w:pPr>
      <w:rPr>
        <w:rFonts w:hint="default"/>
        <w:w w:val="100"/>
        <w:lang w:val="en-US" w:eastAsia="en-US" w:bidi="ar-SA"/>
      </w:rPr>
    </w:lvl>
    <w:lvl w:ilvl="1" w:tplc="EC76ED54">
      <w:numFmt w:val="bullet"/>
      <w:lvlText w:val="•"/>
      <w:lvlJc w:val="left"/>
      <w:pPr>
        <w:ind w:left="560" w:hanging="3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53C8A04A">
      <w:numFmt w:val="bullet"/>
      <w:lvlText w:val="•"/>
      <w:lvlJc w:val="left"/>
      <w:pPr>
        <w:ind w:left="1584" w:hanging="352"/>
      </w:pPr>
      <w:rPr>
        <w:rFonts w:hint="default"/>
        <w:lang w:val="en-US" w:eastAsia="en-US" w:bidi="ar-SA"/>
      </w:rPr>
    </w:lvl>
    <w:lvl w:ilvl="3" w:tplc="B4103AE0">
      <w:numFmt w:val="bullet"/>
      <w:lvlText w:val="•"/>
      <w:lvlJc w:val="left"/>
      <w:pPr>
        <w:ind w:left="2608" w:hanging="352"/>
      </w:pPr>
      <w:rPr>
        <w:rFonts w:hint="default"/>
        <w:lang w:val="en-US" w:eastAsia="en-US" w:bidi="ar-SA"/>
      </w:rPr>
    </w:lvl>
    <w:lvl w:ilvl="4" w:tplc="04241446">
      <w:numFmt w:val="bullet"/>
      <w:lvlText w:val="•"/>
      <w:lvlJc w:val="left"/>
      <w:pPr>
        <w:ind w:left="3633" w:hanging="352"/>
      </w:pPr>
      <w:rPr>
        <w:rFonts w:hint="default"/>
        <w:lang w:val="en-US" w:eastAsia="en-US" w:bidi="ar-SA"/>
      </w:rPr>
    </w:lvl>
    <w:lvl w:ilvl="5" w:tplc="416410D2">
      <w:numFmt w:val="bullet"/>
      <w:lvlText w:val="•"/>
      <w:lvlJc w:val="left"/>
      <w:pPr>
        <w:ind w:left="4657" w:hanging="352"/>
      </w:pPr>
      <w:rPr>
        <w:rFonts w:hint="default"/>
        <w:lang w:val="en-US" w:eastAsia="en-US" w:bidi="ar-SA"/>
      </w:rPr>
    </w:lvl>
    <w:lvl w:ilvl="6" w:tplc="A858D5EE">
      <w:numFmt w:val="bullet"/>
      <w:lvlText w:val="•"/>
      <w:lvlJc w:val="left"/>
      <w:pPr>
        <w:ind w:left="5682" w:hanging="352"/>
      </w:pPr>
      <w:rPr>
        <w:rFonts w:hint="default"/>
        <w:lang w:val="en-US" w:eastAsia="en-US" w:bidi="ar-SA"/>
      </w:rPr>
    </w:lvl>
    <w:lvl w:ilvl="7" w:tplc="AA96E062">
      <w:numFmt w:val="bullet"/>
      <w:lvlText w:val="•"/>
      <w:lvlJc w:val="left"/>
      <w:pPr>
        <w:ind w:left="6706" w:hanging="352"/>
      </w:pPr>
      <w:rPr>
        <w:rFonts w:hint="default"/>
        <w:lang w:val="en-US" w:eastAsia="en-US" w:bidi="ar-SA"/>
      </w:rPr>
    </w:lvl>
    <w:lvl w:ilvl="8" w:tplc="8F94A68E">
      <w:numFmt w:val="bullet"/>
      <w:lvlText w:val="•"/>
      <w:lvlJc w:val="left"/>
      <w:pPr>
        <w:ind w:left="7731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09AC4716"/>
    <w:multiLevelType w:val="hybridMultilevel"/>
    <w:tmpl w:val="AC861498"/>
    <w:lvl w:ilvl="0" w:tplc="7F5EACE6">
      <w:numFmt w:val="bullet"/>
      <w:lvlText w:val="-"/>
      <w:lvlJc w:val="left"/>
      <w:pPr>
        <w:ind w:left="840" w:hanging="36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ar-SA"/>
      </w:rPr>
    </w:lvl>
    <w:lvl w:ilvl="1" w:tplc="9C6ECD70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E20C8A68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61207F0E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D2C0B6A2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D64CC5C0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AFA0D02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4B883460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90349B86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abstractNum w:abstractNumId="2" w15:restartNumberingAfterBreak="0">
    <w:nsid w:val="0E864CB0"/>
    <w:multiLevelType w:val="hybridMultilevel"/>
    <w:tmpl w:val="A16E7D28"/>
    <w:lvl w:ilvl="0" w:tplc="D50A689A">
      <w:numFmt w:val="bullet"/>
      <w:lvlText w:val="•"/>
      <w:lvlJc w:val="left"/>
      <w:pPr>
        <w:ind w:left="840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C7AD82E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1966E12A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8DB250E0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02889108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7D76BE8E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CC62886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29CE250A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3C5293B2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abstractNum w:abstractNumId="3" w15:restartNumberingAfterBreak="0">
    <w:nsid w:val="2016271B"/>
    <w:multiLevelType w:val="hybridMultilevel"/>
    <w:tmpl w:val="F3967212"/>
    <w:lvl w:ilvl="0" w:tplc="BCB29266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D4BA6036">
      <w:numFmt w:val="bullet"/>
      <w:lvlText w:val="•"/>
      <w:lvlJc w:val="left"/>
      <w:pPr>
        <w:ind w:left="594" w:hanging="357"/>
      </w:pPr>
      <w:rPr>
        <w:rFonts w:hint="default"/>
        <w:lang w:val="en-US" w:eastAsia="en-US" w:bidi="ar-SA"/>
      </w:rPr>
    </w:lvl>
    <w:lvl w:ilvl="2" w:tplc="8B908BC6">
      <w:numFmt w:val="bullet"/>
      <w:lvlText w:val="•"/>
      <w:lvlJc w:val="left"/>
      <w:pPr>
        <w:ind w:left="828" w:hanging="357"/>
      </w:pPr>
      <w:rPr>
        <w:rFonts w:hint="default"/>
        <w:lang w:val="en-US" w:eastAsia="en-US" w:bidi="ar-SA"/>
      </w:rPr>
    </w:lvl>
    <w:lvl w:ilvl="3" w:tplc="AB00C5D6">
      <w:numFmt w:val="bullet"/>
      <w:lvlText w:val="•"/>
      <w:lvlJc w:val="left"/>
      <w:pPr>
        <w:ind w:left="1062" w:hanging="357"/>
      </w:pPr>
      <w:rPr>
        <w:rFonts w:hint="default"/>
        <w:lang w:val="en-US" w:eastAsia="en-US" w:bidi="ar-SA"/>
      </w:rPr>
    </w:lvl>
    <w:lvl w:ilvl="4" w:tplc="53D450D2">
      <w:numFmt w:val="bullet"/>
      <w:lvlText w:val="•"/>
      <w:lvlJc w:val="left"/>
      <w:pPr>
        <w:ind w:left="1296" w:hanging="357"/>
      </w:pPr>
      <w:rPr>
        <w:rFonts w:hint="default"/>
        <w:lang w:val="en-US" w:eastAsia="en-US" w:bidi="ar-SA"/>
      </w:rPr>
    </w:lvl>
    <w:lvl w:ilvl="5" w:tplc="06CE71A4">
      <w:numFmt w:val="bullet"/>
      <w:lvlText w:val="•"/>
      <w:lvlJc w:val="left"/>
      <w:pPr>
        <w:ind w:left="1530" w:hanging="357"/>
      </w:pPr>
      <w:rPr>
        <w:rFonts w:hint="default"/>
        <w:lang w:val="en-US" w:eastAsia="en-US" w:bidi="ar-SA"/>
      </w:rPr>
    </w:lvl>
    <w:lvl w:ilvl="6" w:tplc="281E95AA">
      <w:numFmt w:val="bullet"/>
      <w:lvlText w:val="•"/>
      <w:lvlJc w:val="left"/>
      <w:pPr>
        <w:ind w:left="1763" w:hanging="357"/>
      </w:pPr>
      <w:rPr>
        <w:rFonts w:hint="default"/>
        <w:lang w:val="en-US" w:eastAsia="en-US" w:bidi="ar-SA"/>
      </w:rPr>
    </w:lvl>
    <w:lvl w:ilvl="7" w:tplc="37E4B040">
      <w:numFmt w:val="bullet"/>
      <w:lvlText w:val="•"/>
      <w:lvlJc w:val="left"/>
      <w:pPr>
        <w:ind w:left="1997" w:hanging="357"/>
      </w:pPr>
      <w:rPr>
        <w:rFonts w:hint="default"/>
        <w:lang w:val="en-US" w:eastAsia="en-US" w:bidi="ar-SA"/>
      </w:rPr>
    </w:lvl>
    <w:lvl w:ilvl="8" w:tplc="337811F0">
      <w:numFmt w:val="bullet"/>
      <w:lvlText w:val="•"/>
      <w:lvlJc w:val="left"/>
      <w:pPr>
        <w:ind w:left="2231" w:hanging="357"/>
      </w:pPr>
      <w:rPr>
        <w:rFonts w:hint="default"/>
        <w:lang w:val="en-US" w:eastAsia="en-US" w:bidi="ar-SA"/>
      </w:rPr>
    </w:lvl>
  </w:abstractNum>
  <w:abstractNum w:abstractNumId="4" w15:restartNumberingAfterBreak="0">
    <w:nsid w:val="42462F60"/>
    <w:multiLevelType w:val="hybridMultilevel"/>
    <w:tmpl w:val="77BE1990"/>
    <w:lvl w:ilvl="0" w:tplc="B956C572">
      <w:start w:val="1"/>
      <w:numFmt w:val="bullet"/>
      <w:lvlText w:val="-"/>
      <w:lvlJc w:val="left"/>
      <w:pPr>
        <w:ind w:left="484" w:hanging="364"/>
      </w:pPr>
      <w:rPr>
        <w:rFonts w:ascii="Arial Narrow" w:hAnsi="Arial Narrow" w:hint="default"/>
        <w:b/>
        <w:i w:val="0"/>
        <w:spacing w:val="-16"/>
        <w:w w:val="100"/>
        <w:sz w:val="22"/>
        <w:szCs w:val="24"/>
        <w:lang w:val="en-US" w:eastAsia="en-US" w:bidi="ar-SA"/>
      </w:rPr>
    </w:lvl>
    <w:lvl w:ilvl="1" w:tplc="9C6ECD70">
      <w:numFmt w:val="bullet"/>
      <w:lvlText w:val="•"/>
      <w:lvlJc w:val="left"/>
      <w:pPr>
        <w:ind w:left="1378" w:hanging="364"/>
      </w:pPr>
      <w:rPr>
        <w:rFonts w:hint="default"/>
        <w:lang w:val="en-US" w:eastAsia="en-US" w:bidi="ar-SA"/>
      </w:rPr>
    </w:lvl>
    <w:lvl w:ilvl="2" w:tplc="E20C8A68">
      <w:numFmt w:val="bullet"/>
      <w:lvlText w:val="•"/>
      <w:lvlJc w:val="left"/>
      <w:pPr>
        <w:ind w:left="2272" w:hanging="364"/>
      </w:pPr>
      <w:rPr>
        <w:rFonts w:hint="default"/>
        <w:lang w:val="en-US" w:eastAsia="en-US" w:bidi="ar-SA"/>
      </w:rPr>
    </w:lvl>
    <w:lvl w:ilvl="3" w:tplc="61207F0E">
      <w:numFmt w:val="bullet"/>
      <w:lvlText w:val="•"/>
      <w:lvlJc w:val="left"/>
      <w:pPr>
        <w:ind w:left="3166" w:hanging="364"/>
      </w:pPr>
      <w:rPr>
        <w:rFonts w:hint="default"/>
        <w:lang w:val="en-US" w:eastAsia="en-US" w:bidi="ar-SA"/>
      </w:rPr>
    </w:lvl>
    <w:lvl w:ilvl="4" w:tplc="D2C0B6A2">
      <w:numFmt w:val="bullet"/>
      <w:lvlText w:val="•"/>
      <w:lvlJc w:val="left"/>
      <w:pPr>
        <w:ind w:left="4060" w:hanging="364"/>
      </w:pPr>
      <w:rPr>
        <w:rFonts w:hint="default"/>
        <w:lang w:val="en-US" w:eastAsia="en-US" w:bidi="ar-SA"/>
      </w:rPr>
    </w:lvl>
    <w:lvl w:ilvl="5" w:tplc="D64CC5C0">
      <w:numFmt w:val="bullet"/>
      <w:lvlText w:val="•"/>
      <w:lvlJc w:val="left"/>
      <w:pPr>
        <w:ind w:left="4954" w:hanging="364"/>
      </w:pPr>
      <w:rPr>
        <w:rFonts w:hint="default"/>
        <w:lang w:val="en-US" w:eastAsia="en-US" w:bidi="ar-SA"/>
      </w:rPr>
    </w:lvl>
    <w:lvl w:ilvl="6" w:tplc="EAFA0D02">
      <w:numFmt w:val="bullet"/>
      <w:lvlText w:val="•"/>
      <w:lvlJc w:val="left"/>
      <w:pPr>
        <w:ind w:left="5848" w:hanging="364"/>
      </w:pPr>
      <w:rPr>
        <w:rFonts w:hint="default"/>
        <w:lang w:val="en-US" w:eastAsia="en-US" w:bidi="ar-SA"/>
      </w:rPr>
    </w:lvl>
    <w:lvl w:ilvl="7" w:tplc="4B883460">
      <w:numFmt w:val="bullet"/>
      <w:lvlText w:val="•"/>
      <w:lvlJc w:val="left"/>
      <w:pPr>
        <w:ind w:left="6742" w:hanging="364"/>
      </w:pPr>
      <w:rPr>
        <w:rFonts w:hint="default"/>
        <w:lang w:val="en-US" w:eastAsia="en-US" w:bidi="ar-SA"/>
      </w:rPr>
    </w:lvl>
    <w:lvl w:ilvl="8" w:tplc="90349B86">
      <w:numFmt w:val="bullet"/>
      <w:lvlText w:val="•"/>
      <w:lvlJc w:val="left"/>
      <w:pPr>
        <w:ind w:left="7636" w:hanging="364"/>
      </w:pPr>
      <w:rPr>
        <w:rFonts w:hint="default"/>
        <w:lang w:val="en-US" w:eastAsia="en-US" w:bidi="ar-SA"/>
      </w:rPr>
    </w:lvl>
  </w:abstractNum>
  <w:abstractNum w:abstractNumId="5" w15:restartNumberingAfterBreak="0">
    <w:nsid w:val="579B2D12"/>
    <w:multiLevelType w:val="hybridMultilevel"/>
    <w:tmpl w:val="8D04729E"/>
    <w:lvl w:ilvl="0" w:tplc="902C879C">
      <w:numFmt w:val="bullet"/>
      <w:lvlText w:val="-"/>
      <w:lvlJc w:val="left"/>
      <w:pPr>
        <w:ind w:left="816" w:hanging="2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ar-SA"/>
      </w:rPr>
    </w:lvl>
    <w:lvl w:ilvl="1" w:tplc="F5C422AA">
      <w:numFmt w:val="bullet"/>
      <w:lvlText w:val="•"/>
      <w:lvlJc w:val="left"/>
      <w:pPr>
        <w:ind w:left="1053" w:hanging="247"/>
      </w:pPr>
      <w:rPr>
        <w:rFonts w:hint="default"/>
        <w:lang w:val="en-US" w:eastAsia="en-US" w:bidi="ar-SA"/>
      </w:rPr>
    </w:lvl>
    <w:lvl w:ilvl="2" w:tplc="3280A8D0">
      <w:numFmt w:val="bullet"/>
      <w:lvlText w:val="•"/>
      <w:lvlJc w:val="left"/>
      <w:pPr>
        <w:ind w:left="1287" w:hanging="247"/>
      </w:pPr>
      <w:rPr>
        <w:rFonts w:hint="default"/>
        <w:lang w:val="en-US" w:eastAsia="en-US" w:bidi="ar-SA"/>
      </w:rPr>
    </w:lvl>
    <w:lvl w:ilvl="3" w:tplc="D4B82280">
      <w:numFmt w:val="bullet"/>
      <w:lvlText w:val="•"/>
      <w:lvlJc w:val="left"/>
      <w:pPr>
        <w:ind w:left="1521" w:hanging="247"/>
      </w:pPr>
      <w:rPr>
        <w:rFonts w:hint="default"/>
        <w:lang w:val="en-US" w:eastAsia="en-US" w:bidi="ar-SA"/>
      </w:rPr>
    </w:lvl>
    <w:lvl w:ilvl="4" w:tplc="14DCA5A0">
      <w:numFmt w:val="bullet"/>
      <w:lvlText w:val="•"/>
      <w:lvlJc w:val="left"/>
      <w:pPr>
        <w:ind w:left="1755" w:hanging="247"/>
      </w:pPr>
      <w:rPr>
        <w:rFonts w:hint="default"/>
        <w:lang w:val="en-US" w:eastAsia="en-US" w:bidi="ar-SA"/>
      </w:rPr>
    </w:lvl>
    <w:lvl w:ilvl="5" w:tplc="802CB9B4">
      <w:numFmt w:val="bullet"/>
      <w:lvlText w:val="•"/>
      <w:lvlJc w:val="left"/>
      <w:pPr>
        <w:ind w:left="1989" w:hanging="247"/>
      </w:pPr>
      <w:rPr>
        <w:rFonts w:hint="default"/>
        <w:lang w:val="en-US" w:eastAsia="en-US" w:bidi="ar-SA"/>
      </w:rPr>
    </w:lvl>
    <w:lvl w:ilvl="6" w:tplc="D17C276C">
      <w:numFmt w:val="bullet"/>
      <w:lvlText w:val="•"/>
      <w:lvlJc w:val="left"/>
      <w:pPr>
        <w:ind w:left="2222" w:hanging="247"/>
      </w:pPr>
      <w:rPr>
        <w:rFonts w:hint="default"/>
        <w:lang w:val="en-US" w:eastAsia="en-US" w:bidi="ar-SA"/>
      </w:rPr>
    </w:lvl>
    <w:lvl w:ilvl="7" w:tplc="C9CAFAC4">
      <w:numFmt w:val="bullet"/>
      <w:lvlText w:val="•"/>
      <w:lvlJc w:val="left"/>
      <w:pPr>
        <w:ind w:left="2456" w:hanging="247"/>
      </w:pPr>
      <w:rPr>
        <w:rFonts w:hint="default"/>
        <w:lang w:val="en-US" w:eastAsia="en-US" w:bidi="ar-SA"/>
      </w:rPr>
    </w:lvl>
    <w:lvl w:ilvl="8" w:tplc="E54C5A8A">
      <w:numFmt w:val="bullet"/>
      <w:lvlText w:val="•"/>
      <w:lvlJc w:val="left"/>
      <w:pPr>
        <w:ind w:left="269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5BA10663"/>
    <w:multiLevelType w:val="hybridMultilevel"/>
    <w:tmpl w:val="48C08576"/>
    <w:lvl w:ilvl="0" w:tplc="B956C572">
      <w:start w:val="1"/>
      <w:numFmt w:val="bullet"/>
      <w:lvlText w:val="-"/>
      <w:lvlJc w:val="left"/>
      <w:pPr>
        <w:ind w:left="480" w:hanging="360"/>
      </w:pPr>
      <w:rPr>
        <w:rFonts w:ascii="Arial Narrow" w:hAnsi="Arial Narrow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7ED4D03"/>
    <w:multiLevelType w:val="hybridMultilevel"/>
    <w:tmpl w:val="527EFC12"/>
    <w:lvl w:ilvl="0" w:tplc="F006BB82">
      <w:numFmt w:val="bullet"/>
      <w:lvlText w:val="-"/>
      <w:lvlJc w:val="left"/>
      <w:pPr>
        <w:ind w:left="816" w:hanging="2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ar-SA"/>
      </w:rPr>
    </w:lvl>
    <w:lvl w:ilvl="1" w:tplc="10DE77B8">
      <w:numFmt w:val="bullet"/>
      <w:lvlText w:val="•"/>
      <w:lvlJc w:val="left"/>
      <w:pPr>
        <w:ind w:left="1053" w:hanging="247"/>
      </w:pPr>
      <w:rPr>
        <w:rFonts w:hint="default"/>
        <w:lang w:val="en-US" w:eastAsia="en-US" w:bidi="ar-SA"/>
      </w:rPr>
    </w:lvl>
    <w:lvl w:ilvl="2" w:tplc="34F27586">
      <w:numFmt w:val="bullet"/>
      <w:lvlText w:val="•"/>
      <w:lvlJc w:val="left"/>
      <w:pPr>
        <w:ind w:left="1287" w:hanging="247"/>
      </w:pPr>
      <w:rPr>
        <w:rFonts w:hint="default"/>
        <w:lang w:val="en-US" w:eastAsia="en-US" w:bidi="ar-SA"/>
      </w:rPr>
    </w:lvl>
    <w:lvl w:ilvl="3" w:tplc="3684EDE4">
      <w:numFmt w:val="bullet"/>
      <w:lvlText w:val="•"/>
      <w:lvlJc w:val="left"/>
      <w:pPr>
        <w:ind w:left="1521" w:hanging="247"/>
      </w:pPr>
      <w:rPr>
        <w:rFonts w:hint="default"/>
        <w:lang w:val="en-US" w:eastAsia="en-US" w:bidi="ar-SA"/>
      </w:rPr>
    </w:lvl>
    <w:lvl w:ilvl="4" w:tplc="FE2A5DE2">
      <w:numFmt w:val="bullet"/>
      <w:lvlText w:val="•"/>
      <w:lvlJc w:val="left"/>
      <w:pPr>
        <w:ind w:left="1755" w:hanging="247"/>
      </w:pPr>
      <w:rPr>
        <w:rFonts w:hint="default"/>
        <w:lang w:val="en-US" w:eastAsia="en-US" w:bidi="ar-SA"/>
      </w:rPr>
    </w:lvl>
    <w:lvl w:ilvl="5" w:tplc="3F6C672A">
      <w:numFmt w:val="bullet"/>
      <w:lvlText w:val="•"/>
      <w:lvlJc w:val="left"/>
      <w:pPr>
        <w:ind w:left="1989" w:hanging="247"/>
      </w:pPr>
      <w:rPr>
        <w:rFonts w:hint="default"/>
        <w:lang w:val="en-US" w:eastAsia="en-US" w:bidi="ar-SA"/>
      </w:rPr>
    </w:lvl>
    <w:lvl w:ilvl="6" w:tplc="35B60E8E">
      <w:numFmt w:val="bullet"/>
      <w:lvlText w:val="•"/>
      <w:lvlJc w:val="left"/>
      <w:pPr>
        <w:ind w:left="2222" w:hanging="247"/>
      </w:pPr>
      <w:rPr>
        <w:rFonts w:hint="default"/>
        <w:lang w:val="en-US" w:eastAsia="en-US" w:bidi="ar-SA"/>
      </w:rPr>
    </w:lvl>
    <w:lvl w:ilvl="7" w:tplc="B360FB16">
      <w:numFmt w:val="bullet"/>
      <w:lvlText w:val="•"/>
      <w:lvlJc w:val="left"/>
      <w:pPr>
        <w:ind w:left="2456" w:hanging="247"/>
      </w:pPr>
      <w:rPr>
        <w:rFonts w:hint="default"/>
        <w:lang w:val="en-US" w:eastAsia="en-US" w:bidi="ar-SA"/>
      </w:rPr>
    </w:lvl>
    <w:lvl w:ilvl="8" w:tplc="31B08C48">
      <w:numFmt w:val="bullet"/>
      <w:lvlText w:val="•"/>
      <w:lvlJc w:val="left"/>
      <w:pPr>
        <w:ind w:left="2690" w:hanging="247"/>
      </w:pPr>
      <w:rPr>
        <w:rFonts w:hint="default"/>
        <w:lang w:val="en-US" w:eastAsia="en-US" w:bidi="ar-SA"/>
      </w:rPr>
    </w:lvl>
  </w:abstractNum>
  <w:abstractNum w:abstractNumId="8" w15:restartNumberingAfterBreak="0">
    <w:nsid w:val="73B23E88"/>
    <w:multiLevelType w:val="hybridMultilevel"/>
    <w:tmpl w:val="4BCC65F8"/>
    <w:lvl w:ilvl="0" w:tplc="3986380C">
      <w:numFmt w:val="bullet"/>
      <w:lvlText w:val="•"/>
      <w:lvlJc w:val="left"/>
      <w:pPr>
        <w:ind w:left="563" w:hanging="3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1869A24">
      <w:numFmt w:val="bullet"/>
      <w:lvlText w:val="•"/>
      <w:lvlJc w:val="left"/>
      <w:pPr>
        <w:ind w:left="1482" w:hanging="349"/>
      </w:pPr>
      <w:rPr>
        <w:rFonts w:hint="default"/>
        <w:lang w:val="en-US" w:eastAsia="en-US" w:bidi="ar-SA"/>
      </w:rPr>
    </w:lvl>
    <w:lvl w:ilvl="2" w:tplc="05226606">
      <w:numFmt w:val="bullet"/>
      <w:lvlText w:val="•"/>
      <w:lvlJc w:val="left"/>
      <w:pPr>
        <w:ind w:left="2404" w:hanging="349"/>
      </w:pPr>
      <w:rPr>
        <w:rFonts w:hint="default"/>
        <w:lang w:val="en-US" w:eastAsia="en-US" w:bidi="ar-SA"/>
      </w:rPr>
    </w:lvl>
    <w:lvl w:ilvl="3" w:tplc="91528D1A">
      <w:numFmt w:val="bullet"/>
      <w:lvlText w:val="•"/>
      <w:lvlJc w:val="left"/>
      <w:pPr>
        <w:ind w:left="3326" w:hanging="349"/>
      </w:pPr>
      <w:rPr>
        <w:rFonts w:hint="default"/>
        <w:lang w:val="en-US" w:eastAsia="en-US" w:bidi="ar-SA"/>
      </w:rPr>
    </w:lvl>
    <w:lvl w:ilvl="4" w:tplc="BEE25A86">
      <w:numFmt w:val="bullet"/>
      <w:lvlText w:val="•"/>
      <w:lvlJc w:val="left"/>
      <w:pPr>
        <w:ind w:left="4248" w:hanging="349"/>
      </w:pPr>
      <w:rPr>
        <w:rFonts w:hint="default"/>
        <w:lang w:val="en-US" w:eastAsia="en-US" w:bidi="ar-SA"/>
      </w:rPr>
    </w:lvl>
    <w:lvl w:ilvl="5" w:tplc="2492590A">
      <w:numFmt w:val="bullet"/>
      <w:lvlText w:val="•"/>
      <w:lvlJc w:val="left"/>
      <w:pPr>
        <w:ind w:left="5170" w:hanging="349"/>
      </w:pPr>
      <w:rPr>
        <w:rFonts w:hint="default"/>
        <w:lang w:val="en-US" w:eastAsia="en-US" w:bidi="ar-SA"/>
      </w:rPr>
    </w:lvl>
    <w:lvl w:ilvl="6" w:tplc="414A3008">
      <w:numFmt w:val="bullet"/>
      <w:lvlText w:val="•"/>
      <w:lvlJc w:val="left"/>
      <w:pPr>
        <w:ind w:left="6092" w:hanging="349"/>
      </w:pPr>
      <w:rPr>
        <w:rFonts w:hint="default"/>
        <w:lang w:val="en-US" w:eastAsia="en-US" w:bidi="ar-SA"/>
      </w:rPr>
    </w:lvl>
    <w:lvl w:ilvl="7" w:tplc="155E1226">
      <w:numFmt w:val="bullet"/>
      <w:lvlText w:val="•"/>
      <w:lvlJc w:val="left"/>
      <w:pPr>
        <w:ind w:left="7014" w:hanging="349"/>
      </w:pPr>
      <w:rPr>
        <w:rFonts w:hint="default"/>
        <w:lang w:val="en-US" w:eastAsia="en-US" w:bidi="ar-SA"/>
      </w:rPr>
    </w:lvl>
    <w:lvl w:ilvl="8" w:tplc="B47CA164">
      <w:numFmt w:val="bullet"/>
      <w:lvlText w:val="•"/>
      <w:lvlJc w:val="left"/>
      <w:pPr>
        <w:ind w:left="7936" w:hanging="349"/>
      </w:pPr>
      <w:rPr>
        <w:rFonts w:hint="default"/>
        <w:lang w:val="en-US" w:eastAsia="en-US" w:bidi="ar-SA"/>
      </w:rPr>
    </w:lvl>
  </w:abstractNum>
  <w:abstractNum w:abstractNumId="9" w15:restartNumberingAfterBreak="0">
    <w:nsid w:val="7B3E5E0A"/>
    <w:multiLevelType w:val="hybridMultilevel"/>
    <w:tmpl w:val="039AA456"/>
    <w:lvl w:ilvl="0" w:tplc="03BA69C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bCs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65941"/>
    <w:multiLevelType w:val="hybridMultilevel"/>
    <w:tmpl w:val="C8BC5050"/>
    <w:lvl w:ilvl="0" w:tplc="65D04E38">
      <w:numFmt w:val="bullet"/>
      <w:lvlText w:val="•"/>
      <w:lvlJc w:val="left"/>
      <w:pPr>
        <w:ind w:left="840" w:hanging="364"/>
      </w:pPr>
      <w:rPr>
        <w:rFonts w:ascii="Times New Roman" w:eastAsia="Times New Roman" w:hAnsi="Times New Roman" w:cs="Times New Roman" w:hint="default"/>
        <w:i/>
        <w:w w:val="101"/>
        <w:sz w:val="19"/>
        <w:szCs w:val="19"/>
        <w:lang w:val="en-US" w:eastAsia="en-US" w:bidi="ar-SA"/>
      </w:rPr>
    </w:lvl>
    <w:lvl w:ilvl="1" w:tplc="1592C2E8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CFBC0956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80362A32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23BEA7F6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13DC3036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D766D36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378083F4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AAB8FA2C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E1"/>
    <w:rsid w:val="00165BAE"/>
    <w:rsid w:val="00172A23"/>
    <w:rsid w:val="001B5E33"/>
    <w:rsid w:val="001E2F7C"/>
    <w:rsid w:val="002A12C6"/>
    <w:rsid w:val="00341E56"/>
    <w:rsid w:val="00374B3B"/>
    <w:rsid w:val="003917C0"/>
    <w:rsid w:val="00397D02"/>
    <w:rsid w:val="003C17B8"/>
    <w:rsid w:val="00406914"/>
    <w:rsid w:val="005350C1"/>
    <w:rsid w:val="005542BE"/>
    <w:rsid w:val="00632994"/>
    <w:rsid w:val="00756354"/>
    <w:rsid w:val="00783C9F"/>
    <w:rsid w:val="008016AE"/>
    <w:rsid w:val="00851286"/>
    <w:rsid w:val="00864FAA"/>
    <w:rsid w:val="00883AEA"/>
    <w:rsid w:val="008C150F"/>
    <w:rsid w:val="00915E04"/>
    <w:rsid w:val="00A50518"/>
    <w:rsid w:val="00A7593C"/>
    <w:rsid w:val="00A81CEE"/>
    <w:rsid w:val="00B37177"/>
    <w:rsid w:val="00B93DE8"/>
    <w:rsid w:val="00BA5125"/>
    <w:rsid w:val="00C67C1C"/>
    <w:rsid w:val="00D600F4"/>
    <w:rsid w:val="00DC7089"/>
    <w:rsid w:val="00E56E5E"/>
    <w:rsid w:val="00E835D1"/>
    <w:rsid w:val="00ED1361"/>
    <w:rsid w:val="00F13D6A"/>
    <w:rsid w:val="00F2570C"/>
    <w:rsid w:val="00F477A9"/>
    <w:rsid w:val="00F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11BD"/>
  <w15:docId w15:val="{6E987834-4594-7C49-A1F4-E780109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  <w:sz w:val="42"/>
      <w:szCs w:val="42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840" w:hanging="365"/>
      <w:outlineLvl w:val="2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604" w:lineRule="exact"/>
      <w:ind w:left="2133" w:right="2626"/>
      <w:jc w:val="center"/>
    </w:pPr>
    <w:rPr>
      <w:sz w:val="55"/>
      <w:szCs w:val="55"/>
    </w:rPr>
  </w:style>
  <w:style w:type="paragraph" w:styleId="Paragraphedeliste">
    <w:name w:val="List Paragraph"/>
    <w:basedOn w:val="Normal"/>
    <w:uiPriority w:val="1"/>
    <w:qFormat/>
    <w:pPr>
      <w:ind w:left="546" w:hanging="427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4"/>
    </w:pPr>
  </w:style>
  <w:style w:type="character" w:styleId="Lienhypertexte">
    <w:name w:val="Hyperlink"/>
    <w:basedOn w:val="Policepardfaut"/>
    <w:uiPriority w:val="99"/>
    <w:unhideWhenUsed/>
    <w:rsid w:val="00374B3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4B3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E2F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F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F7C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F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F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vacy@livestor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livestorm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4C56-CC1B-4953-BCA5-16947FFF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Privacy policy Updated EN.doc</vt:lpstr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Privacy policy Updated EN.doc</dc:title>
  <dc:creator>Alexandre Diehl</dc:creator>
  <cp:lastModifiedBy>Oceane Sourdet</cp:lastModifiedBy>
  <cp:revision>3</cp:revision>
  <cp:lastPrinted>2021-05-31T09:10:00Z</cp:lastPrinted>
  <dcterms:created xsi:type="dcterms:W3CDTF">2021-05-31T10:42:00Z</dcterms:created>
  <dcterms:modified xsi:type="dcterms:W3CDTF">2021-06-08T10:15:00Z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Word</vt:lpwstr>
  </property>
  <property fmtid="{D5CDD505-2E9C-101B-9397-08002B2CF9AE}" pid="4" name="LastSaved">
    <vt:filetime>2021-05-12T00:00:00Z</vt:filetime>
  </property>
</Properties>
</file>