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bCs/>
          <w:sz w:val="36"/>
          <w:szCs w:val="36"/>
        </w:rPr>
        <w:t>Regler om databeskyttelse</w:t>
      </w:r>
    </w:p>
    <w:p w14:paraId="32D07E48" w14:textId="7F8843F1" w:rsidR="00F734E1" w:rsidRDefault="00BA5125" w:rsidP="00374B3B">
      <w:pPr>
        <w:ind w:right="-30"/>
        <w:jc w:val="center"/>
        <w:rPr>
          <w:rFonts w:ascii="Arial Narrow" w:hAnsi="Arial Narrow"/>
          <w:sz w:val="24"/>
          <w:szCs w:val="24"/>
        </w:rPr>
      </w:pPr>
      <w:r>
        <w:rPr>
          <w:rFonts w:ascii="Arial Narrow" w:hAnsi="Arial Narrow"/>
          <w:sz w:val="24"/>
          <w:szCs w:val="24"/>
        </w:rPr>
        <w:t>Senest opdateret: 1. juni 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BodyText"/>
        <w:ind w:left="120" w:right="-30"/>
        <w:jc w:val="both"/>
        <w:rPr>
          <w:rFonts w:ascii="Arial Narrow" w:hAnsi="Arial Narrow"/>
        </w:rPr>
      </w:pPr>
      <w:r>
        <w:rPr>
          <w:rFonts w:ascii="Arial Narrow" w:hAnsi="Arial Narrow"/>
        </w:rPr>
        <w:t>At beskytte og sikre dine Data er i høj grad vigtigt for LIVESTORM. Disse Regler om databeskyttelse udgør en integreret del af de Generelle Brugsbetingelser og har til formål at regulere indsamling, brug af og adgang til dine data inden for rammerne af brugen af hjemmesiden og/eller Livestorm-tjenesten, især i forbindelse med tilrettelæggelse og administration af og deltagelse i online-arrangementer. Alle udtryk med store bogstaver er defineret i de generelle betingelser for brug.</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Artikel 1. Behandlingens lovlighed – Adgang til webstedet og tjenesterne</w:t>
      </w:r>
    </w:p>
    <w:p w14:paraId="334BE6D1" w14:textId="77777777" w:rsidR="00D600F4" w:rsidRPr="00F2570C" w:rsidRDefault="00D600F4" w:rsidP="00374B3B">
      <w:pPr>
        <w:pStyle w:val="BodyText"/>
        <w:ind w:left="120" w:right="-30"/>
        <w:jc w:val="both"/>
        <w:rPr>
          <w:rFonts w:ascii="Arial Narrow" w:hAnsi="Arial Narrow"/>
          <w:sz w:val="20"/>
          <w:szCs w:val="20"/>
        </w:rPr>
      </w:pPr>
    </w:p>
    <w:p w14:paraId="27E34348" w14:textId="26025C7D" w:rsidR="00F734E1" w:rsidRPr="00374B3B" w:rsidRDefault="00BA5125" w:rsidP="00D600F4">
      <w:pPr>
        <w:pStyle w:val="BodyText"/>
        <w:ind w:left="120" w:right="-30"/>
        <w:jc w:val="both"/>
        <w:rPr>
          <w:rFonts w:ascii="Arial Narrow" w:hAnsi="Arial Narrow"/>
        </w:rPr>
      </w:pPr>
      <w:r>
        <w:rPr>
          <w:rFonts w:ascii="Arial Narrow" w:hAnsi="Arial Narrow"/>
        </w:rPr>
        <w:t>Reglerne om databeskyttelse gælder for enhver bruger, der får adgang til webstedet og/eller Livestorm-tjenesterne. Hver bruger er ansvarlig for at læse og sætte sig ind i reglerne om databeskyttelse, især hver gang reglerne om databeskyttelse ændres.</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Artikel 2. Identifikation af LIVESTORM</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4B3771DB" w:rsidR="00F734E1" w:rsidRPr="00397D02" w:rsidRDefault="00BA5125" w:rsidP="00374B3B">
      <w:pPr>
        <w:pStyle w:val="BodyText"/>
        <w:ind w:left="120" w:right="-30"/>
        <w:jc w:val="both"/>
        <w:rPr>
          <w:rFonts w:ascii="Arial Narrow" w:hAnsi="Arial Narrow"/>
          <w:spacing w:val="-2"/>
        </w:rPr>
      </w:pPr>
      <w:r>
        <w:rPr>
          <w:rFonts w:ascii="Arial Narrow" w:hAnsi="Arial Narrow"/>
        </w:rPr>
        <w:t>Den dataansvarlige for webstedet livestorm.co er: LIVESTORM et forenklet aktieselskab (</w:t>
      </w:r>
      <w:r>
        <w:rPr>
          <w:rFonts w:ascii="Arial Narrow" w:hAnsi="Arial Narrow"/>
          <w:i/>
          <w:iCs/>
        </w:rPr>
        <w:t>société par actions simplifiée</w:t>
      </w:r>
      <w:r>
        <w:rPr>
          <w:rFonts w:ascii="Arial Narrow" w:hAnsi="Arial Narrow"/>
        </w:rPr>
        <w:t>) med en kapital på 21.265,85 euro, hvis hjemsted er 24, rue Rodier 75009 Paris, det er registreret i handels- og selskabsregistret for Paris under nummer 820 434 439 og repræsenteres selskabets administrerende direktør Gilles Bertaux.</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44109462" w:rsidR="00F734E1" w:rsidRDefault="00BA5125" w:rsidP="00374B3B">
      <w:pPr>
        <w:pStyle w:val="Heading1"/>
        <w:ind w:right="-30"/>
        <w:rPr>
          <w:rFonts w:ascii="Arial Narrow" w:hAnsi="Arial Narrow"/>
          <w:sz w:val="24"/>
          <w:szCs w:val="24"/>
        </w:rPr>
      </w:pPr>
      <w:r>
        <w:rPr>
          <w:rFonts w:ascii="Arial Narrow" w:hAnsi="Arial Narrow"/>
          <w:sz w:val="24"/>
          <w:szCs w:val="24"/>
        </w:rPr>
        <w:t>Artikel 3. Data indsamlet af LIVESTORM som dataansvarlig om sagsbehandlere og ledere</w:t>
      </w:r>
    </w:p>
    <w:p w14:paraId="3CD57209"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Formål</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Indsamlede data</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Retsgrundlag</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Opbevaringens varighed</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Pr>
                <w:rFonts w:ascii="Arial Narrow" w:hAnsi="Arial Narrow"/>
                <w:sz w:val="24"/>
                <w:szCs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Oprettelse og administration af din Livestorm-konto.</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Oplysninger om kontoen: identifikator, adgangskode, efternavn, fornavn, e-mailadresse, profiler på sociale netværk, kommentarer, feedback, spørgsmål, bidrag under en onlinebegivenhed, billeder af en fysisk person, der er optaget under en onlinebegivenhed (videoer);</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ID-oplysninger: efternavn, fornavn, telefonnummer og postadresse, der gør det muligt at identificere en juridisk person, oplysninger om fakturering;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Tilslutningsdata: IP-adresse, tilslutningsland.</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Faglige data: leder/administrator, deltager, indbudt taler.</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Bankoplysninger: nummeret på det betalingskort, der anvendes til fakturering.</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t xml:space="preserve">Behovet for at håndhæve vores kontrakt med dig om at få adgang til og bruge en konto på vores websted og vores applikation.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(artikel 6, stk. 1, litra b, GDPR).</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Perioden, hvor brugeren bruger Livestorm-tjenesten.</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Pr>
                <w:rFonts w:ascii="Arial Narrow" w:hAnsi="Arial Narrow"/>
                <w:sz w:val="24"/>
                <w:szCs w:val="24"/>
              </w:rPr>
              <w:lastRenderedPageBreak/>
              <w:t>2</w:t>
            </w:r>
          </w:p>
        </w:tc>
        <w:tc>
          <w:tcPr>
            <w:tcW w:w="1842" w:type="dxa"/>
          </w:tcPr>
          <w:p w14:paraId="00FEDFED" w14:textId="7134DEBD"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Forbedring af de tjenester, som LIVESTORM tilbyder, og måling af publikum.</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Tilslutningsdata: tidspunkter, lande, udbyder af it-adgang, proxyer, IP-adresse, UDID, URL, OS-opløsning.</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Lokalisering.</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Brugs- og browsingdata (f.eks. antal gennemførte webinarer, anvendte funktionaliteter osv.).</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Vores legitime interesse i at analysere vores tjenester for at give dig den bedst mulige brugeroplevelse.</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(artikel 6, stk. 1, litra f, GDPR).</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13 måneder.</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Pr>
                <w:rFonts w:ascii="Arial Narrow" w:hAnsi="Arial Narrow"/>
                <w:sz w:val="24"/>
                <w:szCs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Svar på anmodninger fra forvaltningsmyndigheder og juridiske myndigheder.</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Tekniske data.</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De berørte parters juridiske forpligtelse som fastlagt i artikel L.34-1, II, stk. 3, i loven om postvirksomhed og elektronisk kommunikation.</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(artikel 6, stk. 1, litra c, GDPR).</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1 år fra forbindelsen.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Pr>
                <w:rFonts w:ascii="Arial Narrow" w:hAnsi="Arial Narrow"/>
                <w:sz w:val="24"/>
                <w:szCs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Forslag til nye tjenester tilpasset dine behov og forretningsmæssige forventninger.</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Interesser og præferencer.</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Dit samtykke.</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(artikel 6, stk. 1, litra a, GDPR)</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3 år fra den sidste kontakt med LIVESTORM</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Pr>
                <w:rFonts w:ascii="Arial Narrow" w:hAnsi="Arial Narrow"/>
                <w:sz w:val="24"/>
                <w:szCs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Chat på webstedet.</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Dit samtykke.</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(artikel 6, stk. 1, litra a, GDPR)</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6 måneder.</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Analytics-målinger af din brug af webstedet.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Dit samtykke.</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(artikel 6, stk. 1, litra a, GDPR)</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6 måneder.</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Tilpasning af webstedet.</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Dit samtykke.</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(artikel 6, stk. 1, litra a, GDPR)</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6 måneder.</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374B3B" w:rsidRDefault="00BA5125" w:rsidP="00374B3B">
      <w:pPr>
        <w:ind w:left="120" w:right="1883"/>
        <w:rPr>
          <w:rFonts w:ascii="Arial Narrow" w:hAnsi="Arial Narrow"/>
          <w:b/>
          <w:sz w:val="24"/>
          <w:szCs w:val="24"/>
        </w:rPr>
      </w:pPr>
      <w:r>
        <w:rPr>
          <w:rFonts w:ascii="Arial Narrow" w:hAnsi="Arial Narrow"/>
          <w:b/>
          <w:sz w:val="24"/>
          <w:szCs w:val="24"/>
        </w:rPr>
        <w:t>Artikel 4. Data indsamlet af LIVESTORM som dataansvarlig deltagere</w:t>
      </w:r>
    </w:p>
    <w:p w14:paraId="68B12ECD" w14:textId="7788A405"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Formål</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Indsamlede data</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Retsgrundlag</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Pr>
                <w:rFonts w:ascii="Arial Narrow" w:hAnsi="Arial Narrow"/>
                <w:sz w:val="24"/>
                <w:szCs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Udbud af tjenester til deltagerne i forbindelse med onlinebegivenhed</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Efternavn, fornavn</w:t>
            </w:r>
          </w:p>
          <w:p w14:paraId="6B012AB7"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Kontonavn (login)</w:t>
            </w:r>
          </w:p>
          <w:p w14:paraId="4301C3DC"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E-mailadresse</w:t>
            </w:r>
          </w:p>
          <w:p w14:paraId="7175E4F2" w14:textId="1419B9FB"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Andre data, du frivilligt deler på vores platform eller med den anden arrangør af onlinearrangementet</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Gennemførelse af aftalen mellem os og LIVESTORMs klient (dataansvarlig)</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(artikel 6, stk. 1, litra b, GDPR)</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274C1A2E" w:rsidR="00F734E1" w:rsidRPr="00374B3B" w:rsidRDefault="00DC7089" w:rsidP="00D600F4">
      <w:pPr>
        <w:pStyle w:val="BodyText"/>
        <w:ind w:left="120" w:right="-30"/>
        <w:jc w:val="both"/>
        <w:rPr>
          <w:rFonts w:ascii="Arial Narrow" w:hAnsi="Arial Narrow"/>
        </w:rPr>
      </w:pPr>
      <w:r>
        <w:rPr>
          <w:rFonts w:ascii="Arial Narrow" w:hAnsi="Arial Narrow"/>
        </w:rPr>
        <w:t>NB: webinaret, der er oprettet via Livestorm-tjenesten (videoer fra webinaret, kommentarer, afstemninger osv.) kan downloades af kunden (webinarets administrator).</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71C81BEE" w:rsidR="00F734E1" w:rsidRPr="00374B3B" w:rsidRDefault="00BA5125" w:rsidP="00374B3B">
      <w:pPr>
        <w:pStyle w:val="Heading1"/>
        <w:jc w:val="both"/>
        <w:rPr>
          <w:rFonts w:ascii="Arial Narrow" w:hAnsi="Arial Narrow"/>
          <w:sz w:val="24"/>
          <w:szCs w:val="24"/>
        </w:rPr>
      </w:pPr>
      <w:r>
        <w:rPr>
          <w:rFonts w:ascii="Arial Narrow" w:hAnsi="Arial Narrow"/>
          <w:sz w:val="24"/>
          <w:szCs w:val="24"/>
        </w:rPr>
        <w:t>Artikel 5. LIVESTORM’s behandlere/underbehandlere</w:t>
      </w:r>
    </w:p>
    <w:p w14:paraId="38F1D412" w14:textId="15D4B805" w:rsidR="00D600F4" w:rsidRDefault="00D600F4" w:rsidP="00D600F4">
      <w:pPr>
        <w:pStyle w:val="BodyText"/>
        <w:ind w:left="120" w:right="-30"/>
        <w:jc w:val="both"/>
        <w:rPr>
          <w:rFonts w:ascii="Arial Narrow" w:hAnsi="Arial Narrow"/>
        </w:rPr>
      </w:pPr>
    </w:p>
    <w:p w14:paraId="28898771" w14:textId="31940144" w:rsidR="00F734E1" w:rsidRDefault="00BA5125" w:rsidP="00D600F4">
      <w:pPr>
        <w:pStyle w:val="BodyText"/>
        <w:ind w:left="120" w:right="-30"/>
        <w:jc w:val="both"/>
        <w:rPr>
          <w:rFonts w:ascii="Arial Narrow" w:hAnsi="Arial Narrow"/>
        </w:rPr>
      </w:pPr>
      <w:r>
        <w:rPr>
          <w:rFonts w:ascii="Arial Narrow" w:hAnsi="Arial Narrow"/>
        </w:rPr>
        <w:t>LIVESTORM bruger tredjepartsløsninger til markedsføringsformål, statistiske formål og funktionelle formål. Alle vores tjenesteudbydere overholder de gældende databeskyttelsesregler i overensstemmelse med de aftaler om beskyttelse af personoplysninger, som vi har indgået med dem.</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ind w:left="120" w:right="617"/>
        <w:jc w:val="both"/>
        <w:rPr>
          <w:rFonts w:ascii="Arial Narrow" w:hAnsi="Arial Narrow"/>
          <w:b/>
        </w:rPr>
      </w:pPr>
      <w:r>
        <w:rPr>
          <w:rFonts w:ascii="Arial Narrow" w:hAnsi="Arial Narrow"/>
          <w:b/>
        </w:rPr>
        <w:t>Vi bruger processorer til disse formål:</w:t>
      </w:r>
    </w:p>
    <w:p w14:paraId="769B643B" w14:textId="266937C2" w:rsidR="00D600F4" w:rsidRDefault="00D600F4" w:rsidP="00D600F4">
      <w:pPr>
        <w:pStyle w:val="BodyText"/>
        <w:numPr>
          <w:ilvl w:val="0"/>
          <w:numId w:val="11"/>
        </w:numPr>
        <w:ind w:right="617"/>
        <w:jc w:val="both"/>
        <w:rPr>
          <w:rFonts w:ascii="Arial Narrow" w:hAnsi="Arial Narrow"/>
        </w:rPr>
      </w:pPr>
      <w:r>
        <w:rPr>
          <w:rFonts w:ascii="Arial Narrow" w:hAnsi="Arial Narrow"/>
        </w:rPr>
        <w:t>Sporing af fejllogs.</w:t>
      </w:r>
    </w:p>
    <w:p w14:paraId="15FA78AB" w14:textId="2D8CCE5E" w:rsidR="00D600F4" w:rsidRDefault="00D600F4" w:rsidP="00D600F4">
      <w:pPr>
        <w:pStyle w:val="BodyText"/>
        <w:numPr>
          <w:ilvl w:val="0"/>
          <w:numId w:val="11"/>
        </w:numPr>
        <w:ind w:right="617"/>
        <w:jc w:val="both"/>
        <w:rPr>
          <w:rFonts w:ascii="Arial Narrow" w:hAnsi="Arial Narrow"/>
        </w:rPr>
      </w:pPr>
      <w:r>
        <w:rPr>
          <w:rFonts w:ascii="Arial Narrow" w:hAnsi="Arial Narrow"/>
        </w:rPr>
        <w:t>Analytics.</w:t>
      </w:r>
    </w:p>
    <w:p w14:paraId="5FB2DAF2" w14:textId="0DD5AB2B" w:rsidR="00D600F4" w:rsidRDefault="00D600F4" w:rsidP="00D600F4">
      <w:pPr>
        <w:pStyle w:val="BodyText"/>
        <w:numPr>
          <w:ilvl w:val="0"/>
          <w:numId w:val="11"/>
        </w:numPr>
        <w:ind w:right="617"/>
        <w:jc w:val="both"/>
        <w:rPr>
          <w:rFonts w:ascii="Arial Narrow" w:hAnsi="Arial Narrow"/>
        </w:rPr>
      </w:pPr>
      <w:r>
        <w:rPr>
          <w:rFonts w:ascii="Arial Narrow" w:hAnsi="Arial Narrow"/>
        </w:rPr>
        <w:t>Lokalisering.</w:t>
      </w:r>
    </w:p>
    <w:p w14:paraId="1E7CE4F2" w14:textId="59143AE1" w:rsidR="00D600F4" w:rsidRDefault="00D600F4" w:rsidP="00D600F4">
      <w:pPr>
        <w:pStyle w:val="BodyText"/>
        <w:numPr>
          <w:ilvl w:val="0"/>
          <w:numId w:val="11"/>
        </w:numPr>
        <w:ind w:right="617"/>
        <w:jc w:val="both"/>
        <w:rPr>
          <w:rFonts w:ascii="Arial Narrow" w:hAnsi="Arial Narrow"/>
        </w:rPr>
      </w:pPr>
      <w:r>
        <w:rPr>
          <w:rFonts w:ascii="Arial Narrow" w:hAnsi="Arial Narrow"/>
        </w:rPr>
        <w:t>Cloud.</w:t>
      </w:r>
    </w:p>
    <w:p w14:paraId="6AA6703F" w14:textId="7823B4A8" w:rsidR="008016AE" w:rsidRDefault="008016AE" w:rsidP="00D600F4">
      <w:pPr>
        <w:pStyle w:val="BodyText"/>
        <w:numPr>
          <w:ilvl w:val="0"/>
          <w:numId w:val="11"/>
        </w:numPr>
        <w:ind w:right="617"/>
        <w:jc w:val="both"/>
        <w:rPr>
          <w:rFonts w:ascii="Arial Narrow" w:hAnsi="Arial Narrow"/>
        </w:rPr>
      </w:pPr>
      <w:r>
        <w:rPr>
          <w:rFonts w:ascii="Arial Narrow" w:hAnsi="Arial Narrow"/>
        </w:rPr>
        <w:lastRenderedPageBreak/>
        <w:t>E-mailanalyse.</w:t>
      </w:r>
    </w:p>
    <w:p w14:paraId="043FA6FB" w14:textId="0CD698F4" w:rsidR="00D600F4" w:rsidRDefault="00D600F4" w:rsidP="00D600F4">
      <w:pPr>
        <w:pStyle w:val="BodyText"/>
        <w:numPr>
          <w:ilvl w:val="0"/>
          <w:numId w:val="11"/>
        </w:numPr>
        <w:ind w:right="617"/>
        <w:jc w:val="both"/>
        <w:rPr>
          <w:rFonts w:ascii="Arial Narrow" w:hAnsi="Arial Narrow"/>
        </w:rPr>
      </w:pPr>
      <w:r>
        <w:rPr>
          <w:rFonts w:ascii="Arial Narrow" w:hAnsi="Arial Narrow"/>
        </w:rPr>
        <w:t>Support.</w:t>
      </w:r>
    </w:p>
    <w:p w14:paraId="12778F76" w14:textId="1FB68F4D" w:rsidR="00D600F4" w:rsidRDefault="00D600F4" w:rsidP="00D600F4">
      <w:pPr>
        <w:pStyle w:val="BodyText"/>
        <w:numPr>
          <w:ilvl w:val="0"/>
          <w:numId w:val="11"/>
        </w:numPr>
        <w:ind w:right="617"/>
        <w:jc w:val="both"/>
        <w:rPr>
          <w:rFonts w:ascii="Arial Narrow" w:hAnsi="Arial Narrow"/>
        </w:rPr>
      </w:pPr>
      <w:r>
        <w:rPr>
          <w:rFonts w:ascii="Arial Narrow" w:hAnsi="Arial Narrow"/>
        </w:rPr>
        <w:t>Automatisering af opgaver.</w:t>
      </w:r>
    </w:p>
    <w:p w14:paraId="6C7B2A24" w14:textId="39A43B77" w:rsidR="00D600F4" w:rsidRDefault="00D600F4" w:rsidP="00D600F4">
      <w:pPr>
        <w:pStyle w:val="BodyText"/>
        <w:numPr>
          <w:ilvl w:val="0"/>
          <w:numId w:val="11"/>
        </w:numPr>
        <w:ind w:right="617"/>
        <w:jc w:val="both"/>
        <w:rPr>
          <w:rFonts w:ascii="Arial Narrow" w:hAnsi="Arial Narrow"/>
        </w:rPr>
      </w:pPr>
      <w:r>
        <w:rPr>
          <w:rFonts w:ascii="Arial Narrow" w:hAnsi="Arial Narrow"/>
        </w:rPr>
        <w:t>Betalinger.</w:t>
      </w:r>
    </w:p>
    <w:p w14:paraId="17FC7AA3" w14:textId="6C8A0A70" w:rsidR="00D600F4" w:rsidRDefault="00D600F4" w:rsidP="00D600F4">
      <w:pPr>
        <w:pStyle w:val="BodyText"/>
        <w:numPr>
          <w:ilvl w:val="0"/>
          <w:numId w:val="11"/>
        </w:numPr>
        <w:ind w:right="617"/>
        <w:jc w:val="both"/>
        <w:rPr>
          <w:rFonts w:ascii="Arial Narrow" w:hAnsi="Arial Narrow"/>
        </w:rPr>
      </w:pPr>
      <w:r>
        <w:rPr>
          <w:rFonts w:ascii="Arial Narrow" w:hAnsi="Arial Narrow"/>
        </w:rPr>
        <w:t>E-mail.</w:t>
      </w:r>
    </w:p>
    <w:p w14:paraId="488D3A0F" w14:textId="06BF4C19" w:rsidR="00D600F4" w:rsidRDefault="00D600F4" w:rsidP="00D600F4">
      <w:pPr>
        <w:pStyle w:val="BodyText"/>
        <w:numPr>
          <w:ilvl w:val="0"/>
          <w:numId w:val="11"/>
        </w:numPr>
        <w:ind w:right="617"/>
        <w:jc w:val="both"/>
        <w:rPr>
          <w:rFonts w:ascii="Arial Narrow" w:hAnsi="Arial Narrow"/>
          <w:b/>
        </w:rPr>
      </w:pPr>
      <w:r>
        <w:rPr>
          <w:rFonts w:ascii="Arial Narrow" w:hAnsi="Arial Narrow"/>
        </w:rPr>
        <w:t>Lyd og video.</w:t>
      </w:r>
    </w:p>
    <w:p w14:paraId="228F3816" w14:textId="3F4F2FD6" w:rsidR="00D600F4" w:rsidRDefault="00D600F4" w:rsidP="00374B3B">
      <w:pPr>
        <w:pStyle w:val="BodyText"/>
        <w:ind w:left="120" w:right="617"/>
        <w:jc w:val="both"/>
        <w:rPr>
          <w:rFonts w:ascii="Arial Narrow" w:hAnsi="Arial Narrow"/>
        </w:rPr>
      </w:pPr>
    </w:p>
    <w:p w14:paraId="17FFF37D" w14:textId="59251211" w:rsidR="00F734E1" w:rsidRPr="00374B3B" w:rsidRDefault="00BA5125" w:rsidP="00D600F4">
      <w:pPr>
        <w:pStyle w:val="BodyText"/>
        <w:ind w:left="120" w:right="-30"/>
        <w:jc w:val="both"/>
        <w:rPr>
          <w:rFonts w:ascii="Arial Narrow" w:hAnsi="Arial Narrow"/>
        </w:rPr>
      </w:pPr>
      <w:r>
        <w:rPr>
          <w:rFonts w:ascii="Arial Narrow" w:hAnsi="Arial Narrow"/>
        </w:rPr>
        <w:t>LIVESTORM kan overføre data til tjenesteudbydere uden for Den Europæiske Union. I disse tilfælde sikrer LIVESTORM, at denne overførsel sker i overensstemmelse med de gældende regler og garanterer et tilstrækkeligt beskyttelsesniveau for databeskyttelsen og personers grundlæggende rettigheder (især via Europa-Kommissionens standardkontraktklausuler og databehandleraftaler).</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284450F8" w:rsidR="00F734E1" w:rsidRPr="00374B3B" w:rsidRDefault="00BA5125" w:rsidP="00374B3B">
      <w:pPr>
        <w:pStyle w:val="Heading1"/>
        <w:jc w:val="both"/>
        <w:rPr>
          <w:rFonts w:ascii="Arial Narrow" w:hAnsi="Arial Narrow"/>
          <w:sz w:val="24"/>
          <w:szCs w:val="24"/>
        </w:rPr>
      </w:pPr>
      <w:r>
        <w:rPr>
          <w:rFonts w:ascii="Arial Narrow" w:hAnsi="Arial Narrow"/>
          <w:sz w:val="24"/>
          <w:szCs w:val="24"/>
        </w:rPr>
        <w:t>Artikel 6. Brugerens rettigheder vedrørende dennes data</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280D4F0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indsigt</w:t>
      </w:r>
      <w:r>
        <w:rPr>
          <w:rFonts w:ascii="Arial Narrow" w:hAnsi="Arial Narrow"/>
          <w:sz w:val="24"/>
          <w:szCs w:val="24"/>
        </w:rPr>
        <w:t>: du har ret til at få bekræftet, at dine data behandles, og til at få en kopi af dem samt visse oplysninger i forbindelse med behandlingen af dem.</w:t>
      </w:r>
    </w:p>
    <w:p w14:paraId="18AE3EA4" w14:textId="36B37091"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berigtigelse</w:t>
      </w:r>
      <w:r>
        <w:rPr>
          <w:rFonts w:ascii="Arial Narrow" w:hAnsi="Arial Narrow"/>
          <w:sz w:val="24"/>
          <w:szCs w:val="24"/>
        </w:rPr>
        <w:t>: du kan anmode om berigtigelse af de af dine data, som er urigtige, og du kan også supplere dem. Du kan også til enhver tid ændre personoplysningerne på din konto.</w:t>
      </w:r>
    </w:p>
    <w:p w14:paraId="6FA5CF26" w14:textId="0B72C46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sletning</w:t>
      </w:r>
      <w:r>
        <w:rPr>
          <w:rFonts w:ascii="Arial Narrow" w:hAnsi="Arial Narrow"/>
          <w:sz w:val="24"/>
          <w:szCs w:val="24"/>
        </w:rPr>
        <w:t>: du kan i nogle tilfælde få dine oplysninger slettet.</w:t>
      </w:r>
    </w:p>
    <w:p w14:paraId="4708E023" w14:textId="67356BB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at gøre indsigelse</w:t>
      </w:r>
      <w:r>
        <w:rPr>
          <w:rFonts w:ascii="Arial Narrow" w:hAnsi="Arial Narrow"/>
          <w:sz w:val="24"/>
          <w:szCs w:val="24"/>
        </w:rPr>
        <w:t>: du kan gøre indsigelse mod behandlingen af dine oplysninger af grunde, der vedrører din særlige situation.</w:t>
      </w:r>
      <w:r w:rsidR="002D007F">
        <w:rPr>
          <w:rFonts w:ascii="Arial Narrow" w:hAnsi="Arial Narrow"/>
          <w:sz w:val="24"/>
          <w:szCs w:val="24"/>
        </w:rPr>
        <w:t xml:space="preserve"> </w:t>
      </w:r>
      <w:r>
        <w:rPr>
          <w:rFonts w:ascii="Arial Narrow" w:hAnsi="Arial Narrow"/>
          <w:sz w:val="24"/>
          <w:szCs w:val="24"/>
        </w:rPr>
        <w:t>Du har f.eks. ret til at gøre indsigelse mod forretningsmæssig prospektering.</w:t>
      </w:r>
    </w:p>
    <w:p w14:paraId="3A8B77F5" w14:textId="5B97946B"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begrænse behandlingen</w:t>
      </w:r>
      <w:r>
        <w:rPr>
          <w:rFonts w:ascii="Arial Narrow" w:hAnsi="Arial Narrow"/>
          <w:sz w:val="24"/>
          <w:szCs w:val="24"/>
        </w:rPr>
        <w:t>: under visse omstændigheder har du ret til at begrænse behandlingen af dine oplysninger.</w:t>
      </w:r>
    </w:p>
    <w:p w14:paraId="0B15BB3F" w14:textId="39A1D93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portabilitet</w:t>
      </w:r>
      <w:r>
        <w:rPr>
          <w:rFonts w:ascii="Arial Narrow" w:hAnsi="Arial Narrow"/>
          <w:sz w:val="24"/>
          <w:szCs w:val="24"/>
        </w:rPr>
        <w:t>:i nogle tilfælde kan du bede om at modtage de data, som du har afgivet til os, i et struktureret, almindeligt anvendt og maskinlæsbart format, eller, når dette er muligt, at vi videregiver dine data på dine vegne direkte til en anden dataansvarlig.</w:t>
      </w:r>
    </w:p>
    <w:p w14:paraId="5BBD04C0"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at trække samtykke tilbage</w:t>
      </w:r>
      <w:r>
        <w:rPr>
          <w:rFonts w:ascii="Arial Narrow" w:hAnsi="Arial Narrow"/>
          <w:sz w:val="24"/>
          <w:szCs w:val="24"/>
        </w:rPr>
        <w:t>: for behandling, der kræver dit samtykke, har du ret til til enhver tid at trække dit samtykke tilbage. Udøvelsen af denne ret berører ikke lovligheden af den behandling, der er baseret på det samtykke, der er givet før tilbagekaldelsen af sidstnævnte;.</w:t>
      </w:r>
    </w:p>
    <w:p w14:paraId="7D6C21AC" w14:textId="1A2DD300"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Ret til at give instruktionerne vedrørende brugen af din</w:t>
      </w:r>
      <w:r w:rsidR="00232730">
        <w:rPr>
          <w:rFonts w:ascii="Arial Narrow" w:hAnsi="Arial Narrow"/>
          <w:b/>
          <w:bCs/>
          <w:sz w:val="24"/>
          <w:szCs w:val="24"/>
        </w:rPr>
        <w:t>e personoplysninger efter døden</w:t>
      </w:r>
      <w:bookmarkStart w:id="0" w:name="_GoBack"/>
      <w:bookmarkEnd w:id="0"/>
      <w:r>
        <w:rPr>
          <w:rFonts w:ascii="Arial Narrow" w:hAnsi="Arial Narrow"/>
          <w:sz w:val="24"/>
          <w:szCs w:val="24"/>
        </w:rPr>
        <w:t>: du har ret til at give instruktioner vedrørende opbevaring, sletning og kommunikation af dine data efter din død.</w:t>
      </w:r>
    </w:p>
    <w:p w14:paraId="3A482032" w14:textId="1555A5A6"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Ret til at indgive klage CNIL</w:t>
      </w:r>
      <w:r>
        <w:rPr>
          <w:rFonts w:ascii="Arial Narrow" w:hAnsi="Arial Narrow"/>
        </w:rPr>
        <w:t>: du har retten til at indgive en klage til den ansvarlige tilsynsmyndighed (CNIL) eller til at benytte retsmidler ved de kompetente domstole, hvis du mener, at vi ikke har respekteret dine rettigheder.</w:t>
      </w:r>
    </w:p>
    <w:p w14:paraId="2B63C488" w14:textId="77777777" w:rsidR="00D600F4" w:rsidRDefault="00D600F4" w:rsidP="00D600F4">
      <w:pPr>
        <w:ind w:left="120" w:right="-30"/>
        <w:jc w:val="both"/>
        <w:rPr>
          <w:rFonts w:ascii="Arial Narrow" w:hAnsi="Arial Narrow"/>
          <w:sz w:val="24"/>
          <w:szCs w:val="24"/>
        </w:rPr>
      </w:pPr>
    </w:p>
    <w:p w14:paraId="26852D07" w14:textId="3829CD22" w:rsidR="00F734E1" w:rsidRPr="00374B3B" w:rsidRDefault="00BA5125" w:rsidP="00D600F4">
      <w:pPr>
        <w:ind w:left="120" w:right="-30"/>
        <w:jc w:val="both"/>
        <w:rPr>
          <w:rFonts w:ascii="Arial Narrow" w:hAnsi="Arial Narrow"/>
          <w:sz w:val="24"/>
          <w:szCs w:val="24"/>
        </w:rPr>
      </w:pPr>
      <w:r>
        <w:rPr>
          <w:rFonts w:ascii="Arial Narrow" w:hAnsi="Arial Narrow"/>
          <w:sz w:val="24"/>
          <w:szCs w:val="24"/>
        </w:rPr>
        <w:t xml:space="preserve">Du kan ændre, slette og få adgang til dine data </w:t>
      </w:r>
      <w:r>
        <w:rPr>
          <w:rFonts w:ascii="Arial Narrow" w:hAnsi="Arial Narrow"/>
          <w:b/>
          <w:sz w:val="24"/>
          <w:szCs w:val="24"/>
        </w:rPr>
        <w:t>direkte via din Livestorm-konto</w:t>
      </w:r>
      <w:r>
        <w:rPr>
          <w:rFonts w:ascii="Arial Narrow" w:hAnsi="Arial Narrow"/>
          <w:sz w:val="24"/>
          <w:szCs w:val="24"/>
        </w:rPr>
        <w:t xml:space="preserve">. Enhver sletning, der sker via din </w:t>
      </w:r>
      <w:r>
        <w:rPr>
          <w:rFonts w:ascii="Arial Narrow" w:hAnsi="Arial Narrow"/>
          <w:b/>
          <w:sz w:val="24"/>
          <w:szCs w:val="24"/>
          <w:u w:val="single" w:color="272727"/>
        </w:rPr>
        <w:t>Livestorm-konto vil medføre, at dine data generelt slettes inden for en måned</w:t>
      </w:r>
      <w:r>
        <w:rPr>
          <w:rFonts w:ascii="Arial Narrow" w:hAnsi="Arial Narrow"/>
          <w:sz w:val="24"/>
          <w:szCs w:val="24"/>
        </w:rPr>
        <w:t xml:space="preserve">. Hvis </w:t>
      </w:r>
      <w:r>
        <w:rPr>
          <w:rFonts w:ascii="Arial Narrow" w:hAnsi="Arial Narrow"/>
          <w:caps/>
          <w:sz w:val="24"/>
          <w:szCs w:val="24"/>
        </w:rPr>
        <w:t>Livestorm</w:t>
      </w:r>
      <w:r>
        <w:rPr>
          <w:rFonts w:ascii="Arial Narrow" w:hAnsi="Arial Narrow"/>
          <w:sz w:val="24"/>
          <w:szCs w:val="24"/>
        </w:rPr>
        <w:t xml:space="preserve"> ikke skulle være i stand til at slette dine data inden for en måned, vil </w:t>
      </w:r>
      <w:r>
        <w:rPr>
          <w:rFonts w:ascii="Arial Narrow" w:hAnsi="Arial Narrow"/>
          <w:caps/>
          <w:sz w:val="24"/>
          <w:szCs w:val="24"/>
        </w:rPr>
        <w:t>Livestorm</w:t>
      </w:r>
      <w:r>
        <w:rPr>
          <w:rFonts w:ascii="Arial Narrow" w:hAnsi="Arial Narrow"/>
          <w:sz w:val="24"/>
          <w:szCs w:val="24"/>
        </w:rPr>
        <w:t xml:space="preserve"> underrette dig og slette dine data inden for højst yderligere to to (2) måneder. For at udøve en af ovennævnte rettigheder eller med hensyn til ethvert spørgsmål, du måtte have, kan du kontakte LIVESTORM.</w:t>
      </w:r>
    </w:p>
    <w:p w14:paraId="25BA7DD5" w14:textId="77777777" w:rsidR="00D600F4" w:rsidRDefault="00D600F4" w:rsidP="00D600F4">
      <w:pPr>
        <w:pStyle w:val="BodyText"/>
        <w:ind w:left="120" w:right="-30"/>
        <w:jc w:val="both"/>
        <w:rPr>
          <w:rFonts w:ascii="Arial Narrow" w:hAnsi="Arial Narrow"/>
        </w:rPr>
      </w:pPr>
    </w:p>
    <w:p w14:paraId="227D0B21" w14:textId="40F89581" w:rsidR="00F734E1" w:rsidRPr="00374B3B" w:rsidRDefault="00D600F4" w:rsidP="00D600F4">
      <w:pPr>
        <w:pStyle w:val="BodyText"/>
        <w:ind w:left="120" w:right="-30"/>
        <w:jc w:val="both"/>
        <w:rPr>
          <w:rFonts w:ascii="Arial Narrow" w:hAnsi="Arial Narrow"/>
        </w:rPr>
      </w:pPr>
      <w:r>
        <w:rPr>
          <w:rFonts w:ascii="Arial Narrow" w:hAnsi="Arial Narrow"/>
        </w:rPr>
        <w:t>I overensstemmelse med den gældende lovgivning skal anmodninger om at udøve rettigheder indeholde tilstrækkelige oplysninger, så LIVESTORM kan kontrollere identiteten af de berørte personer for at sikre, at de, der fremsætter anmodningerne, er de berørte personer eller dem, der er bemyndiget af dem. Ved modtagelsen af en anmodning afgør LIVESTORM, om den kan tages under behandling i henhold til de gældende regler.</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Default="001B5E33" w:rsidP="00D600F4">
      <w:pPr>
        <w:pStyle w:val="Heading1"/>
        <w:ind w:right="-30"/>
        <w:jc w:val="both"/>
        <w:rPr>
          <w:rFonts w:ascii="Arial Narrow" w:hAnsi="Arial Narrow"/>
          <w:sz w:val="24"/>
          <w:szCs w:val="24"/>
        </w:rPr>
      </w:pPr>
    </w:p>
    <w:p w14:paraId="2ACC10A2" w14:textId="75F0BA69" w:rsidR="00F734E1" w:rsidRPr="00374B3B" w:rsidRDefault="00BA5125" w:rsidP="00D600F4">
      <w:pPr>
        <w:pStyle w:val="Heading1"/>
        <w:ind w:right="-30"/>
        <w:jc w:val="both"/>
        <w:rPr>
          <w:rFonts w:ascii="Arial Narrow" w:hAnsi="Arial Narrow"/>
          <w:sz w:val="24"/>
          <w:szCs w:val="24"/>
        </w:rPr>
      </w:pPr>
      <w:r>
        <w:rPr>
          <w:rFonts w:ascii="Arial Narrow" w:hAnsi="Arial Narrow"/>
          <w:sz w:val="24"/>
          <w:szCs w:val="24"/>
        </w:rPr>
        <w:t>Artikel 7. Sikkerhed og fortrolighed af dataene</w:t>
      </w:r>
    </w:p>
    <w:p w14:paraId="72CD0589" w14:textId="77777777" w:rsidR="00D600F4" w:rsidRDefault="00D600F4" w:rsidP="00D600F4">
      <w:pPr>
        <w:pStyle w:val="BodyText"/>
        <w:ind w:left="120" w:right="-30"/>
        <w:jc w:val="both"/>
        <w:rPr>
          <w:rFonts w:ascii="Arial Narrow" w:hAnsi="Arial Narrow"/>
        </w:rPr>
      </w:pPr>
    </w:p>
    <w:p w14:paraId="283D227B" w14:textId="6DC9DEB8" w:rsidR="00F734E1" w:rsidRPr="00374B3B" w:rsidRDefault="00BA5125" w:rsidP="00172A23">
      <w:pPr>
        <w:pStyle w:val="BodyText"/>
        <w:ind w:left="120" w:right="-30"/>
        <w:jc w:val="both"/>
        <w:rPr>
          <w:rFonts w:ascii="Arial Narrow" w:hAnsi="Arial Narrow"/>
        </w:rPr>
      </w:pPr>
      <w:r>
        <w:rPr>
          <w:rFonts w:ascii="Arial Narrow" w:hAnsi="Arial Narrow"/>
        </w:rPr>
        <w:t>De oplysninger, der indsamles af LIVESTORM, opbevares i et sikkert miljø. For at sikre datasikkerheden anvender LIVESTORM navnlig følgende foranstaltninger:</w:t>
      </w:r>
    </w:p>
    <w:p w14:paraId="4C60A272" w14:textId="2D95283C"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Adgangskontrol – autoriseret person.</w:t>
      </w:r>
    </w:p>
    <w:p w14:paraId="1764AC32" w14:textId="4E355140"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Adgangskontrol – berørte personer.</w:t>
      </w:r>
    </w:p>
    <w:p w14:paraId="79BC10B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Software til netværksovervågning.</w:t>
      </w:r>
    </w:p>
    <w:p w14:paraId="61D90740"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IT backup.</w:t>
      </w:r>
    </w:p>
    <w:p w14:paraId="10718EC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Udvikling af digitale certifikater.</w:t>
      </w:r>
    </w:p>
    <w:p w14:paraId="1388A42A"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Login/password;</w:t>
      </w:r>
    </w:p>
    <w:p w14:paraId="565F451F"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Firewalls.</w:t>
      </w:r>
    </w:p>
    <w:p w14:paraId="76F0C907" w14:textId="77777777" w:rsidR="00D600F4" w:rsidRDefault="00D600F4" w:rsidP="00D600F4">
      <w:pPr>
        <w:pStyle w:val="BodyText"/>
        <w:ind w:left="120" w:right="-30"/>
        <w:rPr>
          <w:rFonts w:ascii="Arial Narrow" w:hAnsi="Arial Narrow"/>
        </w:rPr>
      </w:pPr>
    </w:p>
    <w:p w14:paraId="1B2D9CFF" w14:textId="325628DD" w:rsidR="00F734E1" w:rsidRPr="00374B3B" w:rsidRDefault="00BA5125" w:rsidP="00172A23">
      <w:pPr>
        <w:pStyle w:val="BodyText"/>
        <w:ind w:left="120" w:right="-30"/>
        <w:jc w:val="both"/>
        <w:rPr>
          <w:rFonts w:ascii="Arial Narrow" w:hAnsi="Arial Narrow"/>
        </w:rPr>
      </w:pPr>
      <w:r>
        <w:rPr>
          <w:rFonts w:ascii="Arial Narrow" w:hAnsi="Arial Narrow"/>
        </w:rPr>
        <w:t xml:space="preserve">De personer, der arbejder for LIVESTORM, respekterer fortroligheden af dine data og er juridisk bundet af fortrolighedsbestemmelser. LIVESTORM forpligter sig til at garantere et passende beskyttelsesniveau i overensstemmelse med de gældende love og administrative krav. </w:t>
      </w:r>
    </w:p>
    <w:p w14:paraId="0B3334E8" w14:textId="77777777" w:rsidR="00D600F4" w:rsidRDefault="00D600F4" w:rsidP="00D600F4">
      <w:pPr>
        <w:pStyle w:val="BodyText"/>
        <w:ind w:left="120" w:right="-30"/>
        <w:jc w:val="both"/>
        <w:rPr>
          <w:rFonts w:ascii="Arial Narrow" w:hAnsi="Arial Narrow"/>
        </w:rPr>
      </w:pPr>
    </w:p>
    <w:p w14:paraId="73C31722" w14:textId="403650F8" w:rsidR="00F734E1" w:rsidRPr="00374B3B" w:rsidRDefault="00172A23" w:rsidP="00D600F4">
      <w:pPr>
        <w:pStyle w:val="BodyText"/>
        <w:ind w:left="120" w:right="-30"/>
        <w:jc w:val="both"/>
        <w:rPr>
          <w:rFonts w:ascii="Arial Narrow" w:hAnsi="Arial Narrow"/>
        </w:rPr>
      </w:pPr>
      <w:r>
        <w:rPr>
          <w:rFonts w:ascii="Arial Narrow" w:hAnsi="Arial Narrow"/>
        </w:rPr>
        <w:t>I tilfælde af sikkerhedsbrud skal LIVESTORM i henhold til databeskyttelsesreglerne underrette CNIL, den dataansvarlige og i givet fald den berørte person.</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Default="00406914" w:rsidP="001B5E33">
      <w:pPr>
        <w:pStyle w:val="Heading1"/>
        <w:ind w:right="-30"/>
        <w:jc w:val="both"/>
        <w:rPr>
          <w:rFonts w:ascii="Arial Narrow" w:hAnsi="Arial Narrow"/>
          <w:sz w:val="24"/>
          <w:szCs w:val="24"/>
        </w:rPr>
      </w:pPr>
    </w:p>
    <w:p w14:paraId="05CBAA5E" w14:textId="68AB9B82" w:rsidR="001B5E33" w:rsidRPr="00374B3B" w:rsidRDefault="001B5E33" w:rsidP="001B5E33">
      <w:pPr>
        <w:pStyle w:val="Heading1"/>
        <w:ind w:right="-30"/>
        <w:jc w:val="both"/>
        <w:rPr>
          <w:rFonts w:ascii="Arial Narrow" w:hAnsi="Arial Narrow"/>
          <w:sz w:val="24"/>
          <w:szCs w:val="24"/>
        </w:rPr>
      </w:pPr>
      <w:r>
        <w:rPr>
          <w:rFonts w:ascii="Arial Narrow" w:hAnsi="Arial Narrow"/>
          <w:sz w:val="24"/>
          <w:szCs w:val="24"/>
        </w:rPr>
        <w:t>Artikel 8. Databeskyttelsesrådgiver</w:t>
      </w:r>
    </w:p>
    <w:p w14:paraId="71539B95" w14:textId="77777777" w:rsidR="001B5E33" w:rsidRDefault="001B5E33" w:rsidP="001B5E33">
      <w:pPr>
        <w:pStyle w:val="BodyText"/>
        <w:ind w:left="120" w:right="-30"/>
        <w:jc w:val="both"/>
        <w:rPr>
          <w:rFonts w:ascii="Arial Narrow" w:hAnsi="Arial Narrow"/>
        </w:rPr>
      </w:pPr>
    </w:p>
    <w:p w14:paraId="2F848F40" w14:textId="4F012060" w:rsidR="001B5E33" w:rsidRPr="00374B3B" w:rsidRDefault="001B5E33" w:rsidP="001B5E33">
      <w:pPr>
        <w:pStyle w:val="BodyText"/>
        <w:ind w:left="120" w:right="-30"/>
        <w:jc w:val="both"/>
        <w:rPr>
          <w:rFonts w:ascii="Arial Narrow" w:hAnsi="Arial Narrow"/>
        </w:rPr>
      </w:pPr>
      <w:r>
        <w:rPr>
          <w:rFonts w:ascii="Arial Narrow" w:hAnsi="Arial Narrow"/>
        </w:rPr>
        <w:t>Vi har udpeget en databeskyttelsesrådgiver. Databeskyttelsesrådgiveren står for at uddanne og bevidstgøre LIVESTORM-s interne team om at opretholde de standarder, der ifølge GDPR kræves med hensyn til sikkerhed og fortrolighed. Databeskyttelsesrådgiveren er også forpligtet til at indberette enhver aktivitet, der ikke overholder de gældende regler, til de relevante personer.</w:t>
      </w:r>
    </w:p>
    <w:p w14:paraId="0B78684A" w14:textId="77777777" w:rsidR="001B5E33" w:rsidRDefault="001B5E33" w:rsidP="001B5E33">
      <w:pPr>
        <w:pStyle w:val="BodyText"/>
        <w:ind w:left="120" w:right="-30"/>
        <w:jc w:val="both"/>
        <w:rPr>
          <w:rFonts w:ascii="Arial Narrow" w:hAnsi="Arial Narrow"/>
        </w:rPr>
      </w:pPr>
    </w:p>
    <w:p w14:paraId="254590C9" w14:textId="26B12B39" w:rsidR="001B5E33" w:rsidRPr="00374B3B" w:rsidRDefault="001B5E33" w:rsidP="001B5E33">
      <w:pPr>
        <w:pStyle w:val="BodyText"/>
        <w:ind w:left="120" w:right="-30"/>
        <w:jc w:val="both"/>
        <w:rPr>
          <w:rFonts w:ascii="Arial Narrow" w:hAnsi="Arial Narrow"/>
        </w:rPr>
      </w:pPr>
      <w:r>
        <w:rPr>
          <w:rFonts w:ascii="Arial Narrow" w:hAnsi="Arial Narrow"/>
        </w:rPr>
        <w:t xml:space="preserve">Vores databeskyttelsesrådgiver kan kontaktes på </w:t>
      </w:r>
      <w:hyperlink r:id="rId8" w:history="1">
        <w:r>
          <w:rPr>
            <w:rStyle w:val="Hyperlink"/>
            <w:rFonts w:ascii="Arial Narrow" w:hAnsi="Arial Narrow"/>
          </w:rPr>
          <w:t>privacy@livestorm.co</w:t>
        </w:r>
      </w:hyperlink>
      <w:r>
        <w:rPr>
          <w:rFonts w:ascii="Arial Narrow" w:hAnsi="Arial Narrow"/>
        </w:rPr>
        <w:t xml:space="preserve"> med hensyn til ethvert spørgsmål eller enhver anmodning om at oprette/opdatere data.</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Default="00DC7089" w:rsidP="00DC7089">
      <w:pPr>
        <w:pStyle w:val="Heading1"/>
        <w:ind w:right="-30"/>
        <w:rPr>
          <w:rFonts w:ascii="Arial Narrow" w:hAnsi="Arial Narrow"/>
          <w:sz w:val="24"/>
          <w:szCs w:val="24"/>
        </w:rPr>
      </w:pPr>
    </w:p>
    <w:p w14:paraId="74BBED3B" w14:textId="15DB1A83" w:rsidR="00DC7089" w:rsidRPr="00374B3B" w:rsidRDefault="00DC7089" w:rsidP="00DC7089">
      <w:pPr>
        <w:pStyle w:val="Heading1"/>
        <w:ind w:right="-30"/>
        <w:rPr>
          <w:rFonts w:ascii="Arial Narrow" w:hAnsi="Arial Narrow"/>
          <w:sz w:val="24"/>
          <w:szCs w:val="24"/>
        </w:rPr>
      </w:pPr>
      <w:r>
        <w:rPr>
          <w:rFonts w:ascii="Arial Narrow" w:hAnsi="Arial Narrow"/>
          <w:sz w:val="24"/>
          <w:szCs w:val="24"/>
        </w:rPr>
        <w:t>Artikel 9. Kontakt</w:t>
      </w:r>
    </w:p>
    <w:p w14:paraId="6888F6A1" w14:textId="77777777" w:rsidR="00DC7089" w:rsidRDefault="00DC7089" w:rsidP="00DC7089">
      <w:pPr>
        <w:pStyle w:val="BodyText"/>
        <w:ind w:left="120" w:right="-30"/>
        <w:jc w:val="both"/>
        <w:rPr>
          <w:rFonts w:ascii="Arial Narrow" w:hAnsi="Arial Narrow"/>
        </w:rPr>
      </w:pPr>
    </w:p>
    <w:p w14:paraId="696A649D" w14:textId="6E7ADAB7" w:rsidR="00DC7089" w:rsidRPr="00374B3B" w:rsidRDefault="00DC7089" w:rsidP="00DC7089">
      <w:pPr>
        <w:pStyle w:val="BodyText"/>
        <w:ind w:left="120" w:right="-30"/>
        <w:jc w:val="both"/>
        <w:rPr>
          <w:rFonts w:ascii="Arial Narrow" w:hAnsi="Arial Narrow"/>
        </w:rPr>
      </w:pPr>
      <w:r>
        <w:rPr>
          <w:rFonts w:ascii="Arial Narrow" w:hAnsi="Arial Narrow"/>
        </w:rPr>
        <w:t>For at udøve en af de rettigheder, der er fastsat i artikel 6 i databeskyttelsesreglerne, eller for at få svar på spørgsmål kan man kontakte LIVESTORM’s databeskyttelsesrådgiver på følgende adresser:</w:t>
      </w:r>
    </w:p>
    <w:p w14:paraId="31A2CAFB" w14:textId="77777777" w:rsidR="00DC7089" w:rsidRDefault="00DC7089" w:rsidP="00DC7089">
      <w:pPr>
        <w:pStyle w:val="BodyText"/>
        <w:ind w:left="120" w:right="-30"/>
        <w:jc w:val="both"/>
        <w:rPr>
          <w:rFonts w:ascii="Arial Narrow" w:hAnsi="Arial Narrow"/>
        </w:rPr>
      </w:pPr>
    </w:p>
    <w:p w14:paraId="4D51C0E5" w14:textId="7A258FD8" w:rsidR="00DC7089" w:rsidRPr="001E2F7C" w:rsidRDefault="00DC7089" w:rsidP="00DC7089">
      <w:pPr>
        <w:pStyle w:val="BodyText"/>
        <w:ind w:left="120" w:right="-30"/>
        <w:jc w:val="both"/>
        <w:rPr>
          <w:rFonts w:ascii="Arial Narrow" w:hAnsi="Arial Narrow"/>
        </w:rPr>
      </w:pPr>
      <w:r>
        <w:rPr>
          <w:rFonts w:ascii="Arial Narrow" w:hAnsi="Arial Narrow"/>
        </w:rPr>
        <w:t>Almindelig post: LIVESTORM: 24 rue Rodier – 75009 Paris</w:t>
      </w:r>
    </w:p>
    <w:p w14:paraId="5461F67E" w14:textId="77777777" w:rsidR="00DC7089" w:rsidRDefault="00DC7089" w:rsidP="00DC7089">
      <w:pPr>
        <w:pStyle w:val="BodyText"/>
        <w:ind w:left="120" w:right="-30"/>
        <w:jc w:val="both"/>
        <w:rPr>
          <w:rFonts w:ascii="Arial Narrow" w:hAnsi="Arial Narrow"/>
          <w:u w:val="single"/>
        </w:rPr>
      </w:pPr>
      <w:r>
        <w:rPr>
          <w:rFonts w:ascii="Arial Narrow" w:hAnsi="Arial Narrow"/>
        </w:rPr>
        <w:t xml:space="preserve">E-mail: </w:t>
      </w:r>
      <w:hyperlink r:id="rId9"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F01A" w14:textId="77777777" w:rsidR="00232730" w:rsidRDefault="00232730" w:rsidP="00232730">
      <w:r>
        <w:separator/>
      </w:r>
    </w:p>
  </w:endnote>
  <w:endnote w:type="continuationSeparator" w:id="0">
    <w:p w14:paraId="2F6DDF4B" w14:textId="77777777" w:rsidR="00232730" w:rsidRDefault="00232730" w:rsidP="0023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8D0DC" w14:textId="77777777" w:rsidR="00232730" w:rsidRDefault="00232730" w:rsidP="00232730">
      <w:r>
        <w:separator/>
      </w:r>
    </w:p>
  </w:footnote>
  <w:footnote w:type="continuationSeparator" w:id="0">
    <w:p w14:paraId="6FD8C7B5" w14:textId="77777777" w:rsidR="00232730" w:rsidRDefault="00232730" w:rsidP="00232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32730"/>
    <w:rsid w:val="002A12C6"/>
    <w:rsid w:val="002D007F"/>
    <w:rsid w:val="00341E56"/>
    <w:rsid w:val="00374B3B"/>
    <w:rsid w:val="003917C0"/>
    <w:rsid w:val="00397D02"/>
    <w:rsid w:val="003C17B8"/>
    <w:rsid w:val="00406914"/>
    <w:rsid w:val="005350C1"/>
    <w:rsid w:val="005542BE"/>
    <w:rsid w:val="00632994"/>
    <w:rsid w:val="00756354"/>
    <w:rsid w:val="00783C9F"/>
    <w:rsid w:val="008016AE"/>
    <w:rsid w:val="00851286"/>
    <w:rsid w:val="00864FAA"/>
    <w:rsid w:val="00870DD1"/>
    <w:rsid w:val="00883AEA"/>
    <w:rsid w:val="008C150F"/>
    <w:rsid w:val="00A50518"/>
    <w:rsid w:val="00A7593C"/>
    <w:rsid w:val="00A81CEE"/>
    <w:rsid w:val="00B37177"/>
    <w:rsid w:val="00B93DE8"/>
    <w:rsid w:val="00BA5125"/>
    <w:rsid w:val="00C67C1C"/>
    <w:rsid w:val="00D600F4"/>
    <w:rsid w:val="00DC7089"/>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32730"/>
    <w:pPr>
      <w:tabs>
        <w:tab w:val="center" w:pos="4819"/>
        <w:tab w:val="right" w:pos="9639"/>
      </w:tabs>
    </w:pPr>
  </w:style>
  <w:style w:type="character" w:customStyle="1" w:styleId="HeaderChar">
    <w:name w:val="Header Char"/>
    <w:basedOn w:val="DefaultParagraphFont"/>
    <w:link w:val="Header"/>
    <w:uiPriority w:val="99"/>
    <w:rsid w:val="00232730"/>
    <w:rPr>
      <w:rFonts w:ascii="Times New Roman" w:eastAsia="Times New Roman" w:hAnsi="Times New Roman" w:cs="Times New Roman"/>
    </w:rPr>
  </w:style>
  <w:style w:type="paragraph" w:styleId="Footer">
    <w:name w:val="footer"/>
    <w:basedOn w:val="Normal"/>
    <w:link w:val="FooterChar"/>
    <w:uiPriority w:val="99"/>
    <w:unhideWhenUsed/>
    <w:rsid w:val="00232730"/>
    <w:pPr>
      <w:tabs>
        <w:tab w:val="center" w:pos="4819"/>
        <w:tab w:val="right" w:pos="9639"/>
      </w:tabs>
    </w:pPr>
  </w:style>
  <w:style w:type="character" w:customStyle="1" w:styleId="FooterChar">
    <w:name w:val="Footer Char"/>
    <w:basedOn w:val="DefaultParagraphFont"/>
    <w:link w:val="Footer"/>
    <w:uiPriority w:val="99"/>
    <w:rsid w:val="002327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E41E-6ABC-483E-B53B-C35D0041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8174</Characters>
  <Application>Microsoft Office Word</Application>
  <DocSecurity>0</DocSecurity>
  <Lines>272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Microsoft Word - Privacy policy Updated EN.doc</vt:lpstr>
    </vt:vector>
  </TitlesOfParts>
  <Manager/>
  <Company>www.acolad.com</Company>
  <LinksUpToDate>false</LinksUpToDate>
  <CharactersWithSpaces>9411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5</cp:revision>
  <cp:lastPrinted>2021-05-31T09:10:00Z</cp:lastPrinted>
  <dcterms:created xsi:type="dcterms:W3CDTF">2021-05-31T10:42:00Z</dcterms:created>
  <dcterms:modified xsi:type="dcterms:W3CDTF">2021-06-08T07:26:00Z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